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431" w:rsidRPr="006E0E4B" w:rsidRDefault="00EE2431" w:rsidP="00EE2431">
      <w:pPr>
        <w:spacing w:before="120" w:after="120" w:line="240" w:lineRule="auto"/>
        <w:jc w:val="both"/>
        <w:rPr>
          <w:rFonts w:cstheme="minorHAnsi"/>
        </w:rPr>
      </w:pPr>
    </w:p>
    <w:p w:rsidR="00EE2431" w:rsidRPr="006E0E4B" w:rsidRDefault="00EE2431" w:rsidP="00EE2431">
      <w:pPr>
        <w:pStyle w:val="Prrafodelista"/>
        <w:numPr>
          <w:ilvl w:val="0"/>
          <w:numId w:val="2"/>
        </w:numPr>
        <w:spacing w:before="120" w:after="120" w:line="240" w:lineRule="auto"/>
        <w:ind w:left="284" w:hanging="284"/>
        <w:contextualSpacing w:val="0"/>
        <w:jc w:val="both"/>
        <w:rPr>
          <w:rFonts w:cstheme="minorHAnsi"/>
          <w:b/>
          <w:bCs/>
        </w:rPr>
      </w:pPr>
      <w:r w:rsidRPr="006E0E4B">
        <w:rPr>
          <w:rFonts w:cstheme="minorHAnsi"/>
          <w:b/>
          <w:u w:val="single"/>
        </w:rPr>
        <w:t>REQUISITOS PARA LA GESTIÓN DEL RIESGO</w:t>
      </w:r>
    </w:p>
    <w:p w:rsidR="00EE2431" w:rsidRPr="006E0E4B" w:rsidRDefault="00EE2431" w:rsidP="00EE2431">
      <w:pPr>
        <w:spacing w:before="120" w:after="120" w:line="240" w:lineRule="auto"/>
        <w:jc w:val="both"/>
        <w:rPr>
          <w:rFonts w:cstheme="minorHAnsi"/>
        </w:rPr>
      </w:pPr>
      <w:r w:rsidRPr="006E0E4B">
        <w:rPr>
          <w:rFonts w:cstheme="minorHAnsi"/>
        </w:rPr>
        <w:t>Por favor, marque con una X la opción elegida, donde NA indica que uno de los apartados No Aplica:</w:t>
      </w:r>
    </w:p>
    <w:p w:rsidR="00EB2936" w:rsidRPr="006E0E4B" w:rsidRDefault="00EB2936" w:rsidP="00EE2431">
      <w:pPr>
        <w:spacing w:before="120" w:after="120" w:line="240" w:lineRule="auto"/>
        <w:jc w:val="both"/>
        <w:rPr>
          <w:rFonts w:cstheme="minorHAnsi"/>
        </w:rPr>
      </w:pPr>
    </w:p>
    <w:tbl>
      <w:tblPr>
        <w:tblStyle w:val="Cuadrculaclara-nfasis11"/>
        <w:tblW w:w="0" w:type="auto"/>
        <w:tblLook w:val="04A0" w:firstRow="1" w:lastRow="0" w:firstColumn="1" w:lastColumn="0" w:noHBand="0" w:noVBand="1"/>
      </w:tblPr>
      <w:tblGrid>
        <w:gridCol w:w="817"/>
        <w:gridCol w:w="7065"/>
        <w:gridCol w:w="558"/>
        <w:gridCol w:w="563"/>
        <w:gridCol w:w="567"/>
      </w:tblGrid>
      <w:tr w:rsidR="00EE2431" w:rsidRPr="006E0E4B" w:rsidTr="00EE24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Align w:val="center"/>
          </w:tcPr>
          <w:p w:rsidR="00EE2431" w:rsidRPr="006E0E4B" w:rsidRDefault="00EE2431" w:rsidP="00EE2431">
            <w:pPr>
              <w:spacing w:before="60" w:after="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E0E4B">
              <w:rPr>
                <w:rFonts w:asciiTheme="minorHAnsi" w:hAnsiTheme="minorHAnsi" w:cstheme="minorHAnsi"/>
                <w:sz w:val="24"/>
                <w:szCs w:val="24"/>
              </w:rPr>
              <w:t>3.1</w:t>
            </w:r>
          </w:p>
        </w:tc>
        <w:tc>
          <w:tcPr>
            <w:tcW w:w="7065" w:type="dxa"/>
          </w:tcPr>
          <w:p w:rsidR="00EE2431" w:rsidRPr="006E0E4B" w:rsidRDefault="0017426D" w:rsidP="00EE2431">
            <w:pPr>
              <w:spacing w:before="60" w:after="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6E0E4B">
              <w:rPr>
                <w:rFonts w:asciiTheme="minorHAnsi" w:hAnsiTheme="minorHAnsi" w:cstheme="minorHAnsi"/>
                <w:sz w:val="24"/>
                <w:szCs w:val="24"/>
              </w:rPr>
              <w:t>Requisitos generales</w:t>
            </w:r>
          </w:p>
        </w:tc>
        <w:tc>
          <w:tcPr>
            <w:tcW w:w="558" w:type="dxa"/>
          </w:tcPr>
          <w:p w:rsidR="00EE2431" w:rsidRPr="006E0E4B" w:rsidRDefault="00EE2431" w:rsidP="00EE2431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E0E4B">
              <w:rPr>
                <w:rFonts w:asciiTheme="minorHAnsi" w:hAnsiTheme="minorHAnsi" w:cstheme="minorHAnsi"/>
              </w:rPr>
              <w:t>Sí</w:t>
            </w:r>
          </w:p>
        </w:tc>
        <w:tc>
          <w:tcPr>
            <w:tcW w:w="563" w:type="dxa"/>
          </w:tcPr>
          <w:p w:rsidR="00EE2431" w:rsidRPr="006E0E4B" w:rsidRDefault="00EE2431" w:rsidP="00EE2431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E0E4B">
              <w:rPr>
                <w:rFonts w:asciiTheme="minorHAnsi" w:hAnsiTheme="minorHAnsi" w:cstheme="minorHAnsi"/>
              </w:rPr>
              <w:t>No</w:t>
            </w:r>
          </w:p>
        </w:tc>
        <w:tc>
          <w:tcPr>
            <w:tcW w:w="567" w:type="dxa"/>
          </w:tcPr>
          <w:p w:rsidR="00EE2431" w:rsidRPr="006E0E4B" w:rsidRDefault="00EE2431" w:rsidP="00EE2431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E0E4B">
              <w:rPr>
                <w:rFonts w:asciiTheme="minorHAnsi" w:hAnsiTheme="minorHAnsi" w:cstheme="minorHAnsi"/>
              </w:rPr>
              <w:t>NA</w:t>
            </w:r>
          </w:p>
        </w:tc>
      </w:tr>
      <w:tr w:rsidR="00EE2431" w:rsidRPr="006E0E4B" w:rsidTr="00EE24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Align w:val="center"/>
          </w:tcPr>
          <w:p w:rsidR="00EE2431" w:rsidRPr="006E0E4B" w:rsidRDefault="00EE2431" w:rsidP="00EE2431">
            <w:pPr>
              <w:spacing w:before="60" w:after="60"/>
              <w:jc w:val="center"/>
              <w:rPr>
                <w:rFonts w:asciiTheme="minorHAnsi" w:hAnsiTheme="minorHAnsi" w:cstheme="minorHAnsi"/>
                <w:b w:val="0"/>
              </w:rPr>
            </w:pPr>
            <w:r w:rsidRPr="006E0E4B">
              <w:rPr>
                <w:rFonts w:asciiTheme="minorHAnsi" w:hAnsiTheme="minorHAnsi" w:cstheme="minorHAnsi"/>
                <w:b w:val="0"/>
              </w:rPr>
              <w:t>3.1.1</w:t>
            </w:r>
          </w:p>
        </w:tc>
        <w:tc>
          <w:tcPr>
            <w:tcW w:w="7065" w:type="dxa"/>
          </w:tcPr>
          <w:p w:rsidR="00EE2431" w:rsidRPr="006E0E4B" w:rsidRDefault="00EE2431" w:rsidP="00EE2431">
            <w:pPr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E0E4B">
              <w:rPr>
                <w:rFonts w:cstheme="minorHAnsi"/>
              </w:rPr>
              <w:t xml:space="preserve">¿Ha implementado </w:t>
            </w:r>
            <w:r w:rsidRPr="006E0E4B">
              <w:rPr>
                <w:rFonts w:cstheme="minorHAnsi"/>
                <w:b/>
                <w:bCs/>
              </w:rPr>
              <w:t>medidas para gestión del riesgo</w:t>
            </w:r>
            <w:r w:rsidRPr="006E0E4B">
              <w:rPr>
                <w:rFonts w:cstheme="minorHAnsi"/>
              </w:rPr>
              <w:t xml:space="preserve"> del COVID-19 de forma sistemática?</w:t>
            </w:r>
            <w:r w:rsidR="0017426D" w:rsidRPr="006E0E4B">
              <w:rPr>
                <w:rFonts w:cstheme="minorHAnsi"/>
              </w:rPr>
              <w:t xml:space="preserve"> </w:t>
            </w:r>
          </w:p>
          <w:p w:rsidR="00C56DDD" w:rsidRPr="006E0E4B" w:rsidRDefault="00C56DDD" w:rsidP="00EE2431">
            <w:pPr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  <w:r w:rsidRPr="006E0E4B">
              <w:rPr>
                <w:rFonts w:cstheme="minorHAnsi"/>
                <w:bCs/>
              </w:rPr>
              <w:t>La implementación de estas medidas debe considerar:</w:t>
            </w:r>
          </w:p>
          <w:p w:rsidR="00C56DDD" w:rsidRPr="006E0E4B" w:rsidRDefault="00C56DDD" w:rsidP="00C56DDD">
            <w:pPr>
              <w:pStyle w:val="Prrafodelista"/>
              <w:numPr>
                <w:ilvl w:val="0"/>
                <w:numId w:val="47"/>
              </w:numPr>
              <w:spacing w:before="60" w:after="60"/>
              <w:ind w:left="460" w:hanging="28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  <w:r w:rsidRPr="006E0E4B">
              <w:rPr>
                <w:rFonts w:cstheme="minorHAnsi"/>
              </w:rPr>
              <w:t xml:space="preserve">Identificar los </w:t>
            </w:r>
            <w:r w:rsidRPr="006E0E4B">
              <w:rPr>
                <w:rFonts w:cstheme="minorHAnsi"/>
                <w:b/>
                <w:bCs/>
              </w:rPr>
              <w:t>riesgos existentes</w:t>
            </w:r>
            <w:r w:rsidRPr="006E0E4B">
              <w:rPr>
                <w:rFonts w:cstheme="minorHAnsi"/>
              </w:rPr>
              <w:t xml:space="preserve"> (recorridos a seguir, visita a monumentos, posibles aglomeraciones, tamaño de los grupos, restricciones en la prestación de determinados servicios turísticos, etc.)</w:t>
            </w:r>
          </w:p>
          <w:p w:rsidR="00C56DDD" w:rsidRPr="006E0E4B" w:rsidRDefault="00C56DDD" w:rsidP="00C56DDD">
            <w:pPr>
              <w:pStyle w:val="Prrafodelista"/>
              <w:numPr>
                <w:ilvl w:val="0"/>
                <w:numId w:val="47"/>
              </w:numPr>
              <w:spacing w:before="60" w:after="60"/>
              <w:ind w:left="460" w:hanging="28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  <w:r w:rsidRPr="006E0E4B">
              <w:rPr>
                <w:rFonts w:cstheme="minorHAnsi"/>
              </w:rPr>
              <w:t xml:space="preserve">Establecer los </w:t>
            </w:r>
            <w:r w:rsidRPr="006E0E4B">
              <w:rPr>
                <w:rFonts w:cstheme="minorHAnsi"/>
                <w:b/>
                <w:bCs/>
              </w:rPr>
              <w:t>mecanismos para reunir la información</w:t>
            </w:r>
            <w:r w:rsidRPr="006E0E4B">
              <w:rPr>
                <w:rFonts w:cstheme="minorHAnsi"/>
              </w:rPr>
              <w:t xml:space="preserve"> que le permita tomar las mejores decisiones a adoptar en el ejercicio de su actividad (especialistas, gestores del destino, etc.)</w:t>
            </w:r>
          </w:p>
          <w:p w:rsidR="00C56DDD" w:rsidRPr="006E0E4B" w:rsidRDefault="00C56DDD" w:rsidP="00C56DDD">
            <w:pPr>
              <w:pStyle w:val="Prrafodelista"/>
              <w:numPr>
                <w:ilvl w:val="0"/>
                <w:numId w:val="47"/>
              </w:numPr>
              <w:spacing w:before="60" w:after="60"/>
              <w:ind w:left="460" w:hanging="28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  <w:r w:rsidRPr="006E0E4B">
              <w:rPr>
                <w:rFonts w:cstheme="minorHAnsi"/>
                <w:bCs/>
              </w:rPr>
              <w:t xml:space="preserve">Realizar una </w:t>
            </w:r>
            <w:r w:rsidRPr="006E0E4B">
              <w:rPr>
                <w:rFonts w:cstheme="minorHAnsi"/>
                <w:b/>
              </w:rPr>
              <w:t>evaluación de los riesgos</w:t>
            </w:r>
            <w:r w:rsidRPr="006E0E4B">
              <w:rPr>
                <w:rFonts w:cstheme="minorHAnsi"/>
                <w:bCs/>
              </w:rPr>
              <w:t xml:space="preserve"> para extraer conclusiones</w:t>
            </w:r>
          </w:p>
          <w:p w:rsidR="00C56DDD" w:rsidRPr="006E0E4B" w:rsidRDefault="00C56DDD" w:rsidP="00C56DDD">
            <w:pPr>
              <w:pStyle w:val="Prrafodelista"/>
              <w:numPr>
                <w:ilvl w:val="0"/>
                <w:numId w:val="47"/>
              </w:numPr>
              <w:spacing w:before="60" w:after="60"/>
              <w:ind w:left="460" w:hanging="28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  <w:r w:rsidRPr="006E0E4B">
              <w:rPr>
                <w:rFonts w:cstheme="minorHAnsi"/>
                <w:b/>
              </w:rPr>
              <w:t>Diseñar</w:t>
            </w:r>
            <w:r w:rsidRPr="006E0E4B">
              <w:rPr>
                <w:rFonts w:cstheme="minorHAnsi"/>
                <w:bCs/>
              </w:rPr>
              <w:t xml:space="preserve"> de acuerdo a dichas conclusiones su </w:t>
            </w:r>
            <w:r w:rsidRPr="006E0E4B">
              <w:rPr>
                <w:rFonts w:cstheme="minorHAnsi"/>
                <w:b/>
              </w:rPr>
              <w:t>plan de contingencia</w:t>
            </w:r>
            <w:r w:rsidRPr="006E0E4B">
              <w:rPr>
                <w:rFonts w:cstheme="minorHAnsi"/>
                <w:bCs/>
              </w:rPr>
              <w:t xml:space="preserve"> que pueda considerar varias fases de evolución con posibles restricciones</w:t>
            </w:r>
          </w:p>
          <w:p w:rsidR="00C56DDD" w:rsidRPr="006E0E4B" w:rsidRDefault="00C56DDD" w:rsidP="00C56DDD">
            <w:pPr>
              <w:pStyle w:val="Prrafodelista"/>
              <w:numPr>
                <w:ilvl w:val="0"/>
                <w:numId w:val="47"/>
              </w:numPr>
              <w:spacing w:before="60" w:after="60"/>
              <w:ind w:left="460" w:hanging="28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  <w:r w:rsidRPr="006E0E4B">
              <w:rPr>
                <w:rFonts w:cstheme="minorHAnsi"/>
                <w:b/>
              </w:rPr>
              <w:t>Planificar la implementación del plan de contingencia</w:t>
            </w:r>
            <w:r w:rsidRPr="006E0E4B">
              <w:rPr>
                <w:rFonts w:cstheme="minorHAnsi"/>
                <w:bCs/>
              </w:rPr>
              <w:t xml:space="preserve"> y coordinarse para ello con sus grupos de interés (proveedores de servicios, autoridades, otros guías, etc.)</w:t>
            </w:r>
          </w:p>
          <w:p w:rsidR="00C56DDD" w:rsidRPr="006E0E4B" w:rsidRDefault="00C56DDD" w:rsidP="00C56DDD">
            <w:pPr>
              <w:pStyle w:val="Prrafodelista"/>
              <w:numPr>
                <w:ilvl w:val="0"/>
                <w:numId w:val="47"/>
              </w:numPr>
              <w:spacing w:before="60" w:after="60"/>
              <w:ind w:left="460" w:hanging="28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  <w:r w:rsidRPr="006E0E4B">
              <w:rPr>
                <w:rFonts w:cstheme="minorHAnsi"/>
                <w:b/>
              </w:rPr>
              <w:t>Implementar su plan de contingencia</w:t>
            </w:r>
            <w:r w:rsidRPr="006E0E4B">
              <w:rPr>
                <w:rFonts w:cstheme="minorHAnsi"/>
                <w:bCs/>
              </w:rPr>
              <w:t xml:space="preserve"> y valorar su eficacia, y, si fuera necesario, modificándolo en función de la eficacia demostrada (p.e. reducción de grupos, modificación de itinerarios, etc.)</w:t>
            </w:r>
          </w:p>
        </w:tc>
        <w:tc>
          <w:tcPr>
            <w:tcW w:w="558" w:type="dxa"/>
          </w:tcPr>
          <w:p w:rsidR="00EE2431" w:rsidRPr="006E0E4B" w:rsidRDefault="00EE2431" w:rsidP="00EE2431">
            <w:pPr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63" w:type="dxa"/>
          </w:tcPr>
          <w:p w:rsidR="00EE2431" w:rsidRPr="006E0E4B" w:rsidRDefault="00EE2431" w:rsidP="00EE2431">
            <w:pPr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67" w:type="dxa"/>
          </w:tcPr>
          <w:p w:rsidR="00EE2431" w:rsidRPr="006E0E4B" w:rsidRDefault="00EE2431" w:rsidP="00EE2431">
            <w:pPr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C56DDD" w:rsidRPr="006E0E4B" w:rsidTr="00EE243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Align w:val="center"/>
          </w:tcPr>
          <w:p w:rsidR="00C56DDD" w:rsidRPr="006E0E4B" w:rsidRDefault="0023459A" w:rsidP="00EE2431">
            <w:pPr>
              <w:spacing w:before="60" w:after="60"/>
              <w:jc w:val="center"/>
              <w:rPr>
                <w:rFonts w:asciiTheme="minorHAnsi" w:hAnsiTheme="minorHAnsi" w:cstheme="minorHAnsi"/>
                <w:b w:val="0"/>
              </w:rPr>
            </w:pPr>
            <w:r w:rsidRPr="006E0E4B">
              <w:rPr>
                <w:rFonts w:asciiTheme="minorHAnsi" w:hAnsiTheme="minorHAnsi" w:cstheme="minorHAnsi"/>
                <w:b w:val="0"/>
                <w:bCs w:val="0"/>
              </w:rPr>
              <w:t>3.1.2</w:t>
            </w:r>
          </w:p>
        </w:tc>
        <w:tc>
          <w:tcPr>
            <w:tcW w:w="7065" w:type="dxa"/>
          </w:tcPr>
          <w:p w:rsidR="0023459A" w:rsidRPr="006E0E4B" w:rsidRDefault="0023459A" w:rsidP="0023459A">
            <w:pPr>
              <w:spacing w:before="60" w:after="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 w:rsidRPr="006E0E4B">
              <w:rPr>
                <w:rFonts w:cstheme="minorHAnsi"/>
              </w:rPr>
              <w:t xml:space="preserve">¿Han diseñado e implantado un </w:t>
            </w:r>
            <w:r w:rsidRPr="006E0E4B">
              <w:rPr>
                <w:rFonts w:cstheme="minorHAnsi"/>
                <w:b/>
              </w:rPr>
              <w:t>Plan de Contingencia</w:t>
            </w:r>
            <w:r w:rsidRPr="006E0E4B">
              <w:rPr>
                <w:rFonts w:cstheme="minorHAnsi"/>
              </w:rPr>
              <w:t xml:space="preserve"> frente a estas situaciones?</w:t>
            </w:r>
          </w:p>
          <w:p w:rsidR="0023459A" w:rsidRPr="006E0E4B" w:rsidRDefault="0023459A" w:rsidP="0023459A">
            <w:pPr>
              <w:spacing w:before="60" w:after="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 w:rsidRPr="006E0E4B">
              <w:rPr>
                <w:rFonts w:cstheme="minorHAnsi"/>
              </w:rPr>
              <w:t>Este Plan de Contingencia incluye:</w:t>
            </w:r>
          </w:p>
          <w:p w:rsidR="0023459A" w:rsidRPr="006E0E4B" w:rsidRDefault="0023459A" w:rsidP="0023459A">
            <w:pPr>
              <w:pStyle w:val="Default"/>
              <w:numPr>
                <w:ilvl w:val="0"/>
                <w:numId w:val="16"/>
              </w:numPr>
              <w:ind w:left="355" w:hanging="283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6E0E4B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Medidas</w:t>
            </w:r>
            <w:r w:rsidRPr="006E0E4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a adoptar para prevenir los riesgos higiénico – sanitarios.</w:t>
            </w:r>
          </w:p>
          <w:p w:rsidR="0023459A" w:rsidRPr="006E0E4B" w:rsidRDefault="0023459A" w:rsidP="0023459A">
            <w:pPr>
              <w:pStyle w:val="Default"/>
              <w:numPr>
                <w:ilvl w:val="0"/>
                <w:numId w:val="16"/>
              </w:numPr>
              <w:ind w:left="355" w:hanging="283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6E0E4B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Asignación de recursos materiales</w:t>
            </w:r>
            <w:r w:rsidRPr="006E0E4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, incluida la determinación del uso de Equipos de Protección Individual (EPIS) atendiendo a las necesidades derivadas la evaluación previa y sin perjuicio de lo establecido en </w:t>
            </w:r>
            <w:r w:rsidR="0090312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l</w:t>
            </w:r>
            <w:r w:rsidRPr="006E0E4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</w:t>
            </w:r>
            <w:r w:rsidR="0090312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 directrices del ICTE</w:t>
            </w:r>
            <w:r w:rsidRPr="006E0E4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y en la normativa aplicable para la prevención de riesgos laborales.</w:t>
            </w:r>
          </w:p>
          <w:p w:rsidR="0023459A" w:rsidRPr="006E0E4B" w:rsidRDefault="0023459A" w:rsidP="0023459A">
            <w:pPr>
              <w:pStyle w:val="Default"/>
              <w:numPr>
                <w:ilvl w:val="0"/>
                <w:numId w:val="16"/>
              </w:numPr>
              <w:ind w:left="355" w:hanging="283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6E0E4B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Determinación e implantación de un protocolo de actuación</w:t>
            </w:r>
            <w:r w:rsidRPr="006E0E4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A170CB" w:rsidRPr="006E0E4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cua</w:t>
            </w:r>
            <w:r w:rsidRPr="006E0E4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</w:t>
            </w:r>
            <w:r w:rsidR="00A170CB" w:rsidRPr="006E0E4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do</w:t>
            </w:r>
            <w:r w:rsidRPr="006E0E4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se observe un </w:t>
            </w:r>
            <w:r w:rsidRPr="006E0E4B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cliente con sintomatología compatible</w:t>
            </w:r>
            <w:r w:rsidRPr="006E0E4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con COVID-19, siguiendo en todo caso las directrices de las autoridades sanitarias.</w:t>
            </w:r>
          </w:p>
          <w:p w:rsidR="00C56DDD" w:rsidRPr="006E0E4B" w:rsidRDefault="0023459A" w:rsidP="0023459A">
            <w:pPr>
              <w:pStyle w:val="Default"/>
              <w:numPr>
                <w:ilvl w:val="0"/>
                <w:numId w:val="16"/>
              </w:numPr>
              <w:ind w:left="355" w:hanging="283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6E0E4B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Cumplimiento de las recomendaciones y pau</w:t>
            </w:r>
            <w:bookmarkStart w:id="0" w:name="_GoBack"/>
            <w:bookmarkEnd w:id="0"/>
            <w:r w:rsidRPr="006E0E4B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tas dictadas por las autoridades sanitarias</w:t>
            </w:r>
            <w:r w:rsidRPr="006E0E4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en relación a medidas especiales frente al COVID-19, así como de las medidas adicionales contenidas en el plan de contingencia resultante del análisis de riesgos.</w:t>
            </w:r>
          </w:p>
        </w:tc>
        <w:tc>
          <w:tcPr>
            <w:tcW w:w="558" w:type="dxa"/>
          </w:tcPr>
          <w:p w:rsidR="00C56DDD" w:rsidRPr="006E0E4B" w:rsidRDefault="00C56DDD" w:rsidP="00EE2431">
            <w:pPr>
              <w:spacing w:before="60" w:after="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63" w:type="dxa"/>
          </w:tcPr>
          <w:p w:rsidR="00C56DDD" w:rsidRPr="006E0E4B" w:rsidRDefault="00C56DDD" w:rsidP="00EE2431">
            <w:pPr>
              <w:spacing w:before="60" w:after="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67" w:type="dxa"/>
          </w:tcPr>
          <w:p w:rsidR="00C56DDD" w:rsidRPr="006E0E4B" w:rsidRDefault="00C56DDD" w:rsidP="00EE2431">
            <w:pPr>
              <w:spacing w:before="60" w:after="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C56DDD" w:rsidRPr="006E0E4B" w:rsidTr="00EE24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Align w:val="center"/>
          </w:tcPr>
          <w:p w:rsidR="00C56DDD" w:rsidRPr="006E0E4B" w:rsidRDefault="0023459A" w:rsidP="00EE2431">
            <w:pPr>
              <w:spacing w:before="60" w:after="60"/>
              <w:jc w:val="center"/>
              <w:rPr>
                <w:rFonts w:asciiTheme="minorHAnsi" w:hAnsiTheme="minorHAnsi" w:cstheme="minorHAnsi"/>
                <w:b w:val="0"/>
              </w:rPr>
            </w:pPr>
            <w:r w:rsidRPr="006E0E4B">
              <w:rPr>
                <w:rFonts w:asciiTheme="minorHAnsi" w:hAnsiTheme="minorHAnsi" w:cstheme="minorHAnsi"/>
                <w:b w:val="0"/>
                <w:bCs w:val="0"/>
              </w:rPr>
              <w:t>3.1.3</w:t>
            </w:r>
          </w:p>
        </w:tc>
        <w:tc>
          <w:tcPr>
            <w:tcW w:w="7065" w:type="dxa"/>
          </w:tcPr>
          <w:p w:rsidR="00C56DDD" w:rsidRPr="006E0E4B" w:rsidRDefault="0023459A" w:rsidP="0023459A">
            <w:pPr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E0E4B">
              <w:rPr>
                <w:rFonts w:cstheme="minorHAnsi"/>
              </w:rPr>
              <w:t>¿</w:t>
            </w:r>
            <w:r w:rsidRPr="0090312D">
              <w:rPr>
                <w:rFonts w:cstheme="minorHAnsi"/>
                <w:b/>
                <w:bCs/>
              </w:rPr>
              <w:t>Aplica la normativa</w:t>
            </w:r>
            <w:r w:rsidRPr="006E0E4B">
              <w:rPr>
                <w:rFonts w:cstheme="minorHAnsi"/>
              </w:rPr>
              <w:t xml:space="preserve"> en materia de </w:t>
            </w:r>
            <w:r w:rsidRPr="0090312D">
              <w:rPr>
                <w:rFonts w:cstheme="minorHAnsi"/>
                <w:b/>
                <w:bCs/>
              </w:rPr>
              <w:t>prevención de riesgos laborales</w:t>
            </w:r>
            <w:r w:rsidRPr="006E0E4B">
              <w:rPr>
                <w:rFonts w:cstheme="minorHAnsi"/>
              </w:rPr>
              <w:t xml:space="preserve"> cu</w:t>
            </w:r>
            <w:r w:rsidR="00A170CB" w:rsidRPr="006E0E4B">
              <w:rPr>
                <w:rFonts w:cstheme="minorHAnsi"/>
              </w:rPr>
              <w:t>a</w:t>
            </w:r>
            <w:r w:rsidRPr="006E0E4B">
              <w:rPr>
                <w:rFonts w:cstheme="minorHAnsi"/>
              </w:rPr>
              <w:t xml:space="preserve">ndo es </w:t>
            </w:r>
            <w:r w:rsidRPr="006E0E4B">
              <w:rPr>
                <w:rFonts w:cstheme="minorHAnsi"/>
                <w:b/>
                <w:bCs/>
              </w:rPr>
              <w:t>contratado por un tercero</w:t>
            </w:r>
            <w:r w:rsidRPr="006E0E4B">
              <w:rPr>
                <w:rFonts w:cstheme="minorHAnsi"/>
              </w:rPr>
              <w:t>?</w:t>
            </w:r>
          </w:p>
        </w:tc>
        <w:tc>
          <w:tcPr>
            <w:tcW w:w="558" w:type="dxa"/>
          </w:tcPr>
          <w:p w:rsidR="00C56DDD" w:rsidRPr="006E0E4B" w:rsidRDefault="00C56DDD" w:rsidP="00EE2431">
            <w:pPr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63" w:type="dxa"/>
          </w:tcPr>
          <w:p w:rsidR="00C56DDD" w:rsidRPr="006E0E4B" w:rsidRDefault="00C56DDD" w:rsidP="00EE2431">
            <w:pPr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67" w:type="dxa"/>
          </w:tcPr>
          <w:p w:rsidR="00C56DDD" w:rsidRPr="006E0E4B" w:rsidRDefault="00C56DDD" w:rsidP="00EE2431">
            <w:pPr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:rsidR="00A170CB" w:rsidRPr="006E0E4B" w:rsidRDefault="00A170CB" w:rsidP="00EE2431">
      <w:pPr>
        <w:spacing w:before="120" w:after="120" w:line="240" w:lineRule="auto"/>
        <w:jc w:val="both"/>
        <w:rPr>
          <w:rFonts w:cstheme="minorHAnsi"/>
        </w:rPr>
      </w:pPr>
    </w:p>
    <w:p w:rsidR="00A170CB" w:rsidRPr="006E0E4B" w:rsidRDefault="00A170CB">
      <w:pPr>
        <w:rPr>
          <w:rFonts w:cstheme="minorHAnsi"/>
        </w:rPr>
      </w:pPr>
      <w:r w:rsidRPr="006E0E4B">
        <w:rPr>
          <w:rFonts w:cstheme="minorHAnsi"/>
        </w:rPr>
        <w:br w:type="page"/>
      </w:r>
    </w:p>
    <w:p w:rsidR="00E95B4A" w:rsidRPr="006E0E4B" w:rsidRDefault="00E95B4A" w:rsidP="00EE2431">
      <w:pPr>
        <w:spacing w:before="120" w:after="120" w:line="240" w:lineRule="auto"/>
        <w:jc w:val="both"/>
        <w:rPr>
          <w:rFonts w:cstheme="minorHAnsi"/>
        </w:rPr>
      </w:pPr>
    </w:p>
    <w:tbl>
      <w:tblPr>
        <w:tblStyle w:val="Cuadrculaclara-nfasis11"/>
        <w:tblW w:w="9606" w:type="dxa"/>
        <w:tblLook w:val="04A0" w:firstRow="1" w:lastRow="0" w:firstColumn="1" w:lastColumn="0" w:noHBand="0" w:noVBand="1"/>
      </w:tblPr>
      <w:tblGrid>
        <w:gridCol w:w="817"/>
        <w:gridCol w:w="7088"/>
        <w:gridCol w:w="567"/>
        <w:gridCol w:w="567"/>
        <w:gridCol w:w="567"/>
      </w:tblGrid>
      <w:tr w:rsidR="0098183E" w:rsidRPr="006E0E4B" w:rsidTr="009818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98183E" w:rsidRPr="006E0E4B" w:rsidRDefault="0098183E" w:rsidP="0093766B">
            <w:pPr>
              <w:spacing w:before="60" w:after="60"/>
              <w:jc w:val="center"/>
              <w:rPr>
                <w:rFonts w:asciiTheme="minorHAnsi" w:hAnsiTheme="minorHAnsi" w:cstheme="minorHAnsi"/>
                <w:bCs w:val="0"/>
                <w:sz w:val="24"/>
                <w:szCs w:val="24"/>
              </w:rPr>
            </w:pPr>
            <w:r w:rsidRPr="006E0E4B">
              <w:rPr>
                <w:rFonts w:asciiTheme="minorHAnsi" w:hAnsiTheme="minorHAnsi" w:cstheme="minorHAnsi"/>
                <w:bCs w:val="0"/>
                <w:sz w:val="24"/>
                <w:szCs w:val="24"/>
              </w:rPr>
              <w:t>3.</w:t>
            </w:r>
            <w:r w:rsidR="00E838C8" w:rsidRPr="006E0E4B">
              <w:rPr>
                <w:rFonts w:asciiTheme="minorHAnsi" w:hAnsiTheme="minorHAnsi" w:cstheme="minorHAnsi"/>
                <w:bCs w:val="0"/>
                <w:sz w:val="24"/>
                <w:szCs w:val="24"/>
              </w:rPr>
              <w:t>2</w:t>
            </w:r>
          </w:p>
        </w:tc>
        <w:tc>
          <w:tcPr>
            <w:tcW w:w="7088" w:type="dxa"/>
          </w:tcPr>
          <w:p w:rsidR="0098183E" w:rsidRPr="006E0E4B" w:rsidRDefault="0098183E" w:rsidP="0093766B">
            <w:pPr>
              <w:spacing w:before="60" w:after="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6E0E4B">
              <w:rPr>
                <w:rFonts w:asciiTheme="minorHAnsi" w:hAnsiTheme="minorHAnsi" w:cstheme="minorHAnsi"/>
                <w:sz w:val="24"/>
                <w:szCs w:val="24"/>
              </w:rPr>
              <w:t xml:space="preserve">Recursos </w:t>
            </w:r>
            <w:r w:rsidR="00EE2A87" w:rsidRPr="006E0E4B">
              <w:rPr>
                <w:rFonts w:asciiTheme="minorHAnsi" w:hAnsiTheme="minorHAnsi" w:cstheme="minorHAnsi"/>
                <w:sz w:val="24"/>
                <w:szCs w:val="24"/>
              </w:rPr>
              <w:t>m</w:t>
            </w:r>
            <w:r w:rsidRPr="006E0E4B">
              <w:rPr>
                <w:rFonts w:asciiTheme="minorHAnsi" w:hAnsiTheme="minorHAnsi" w:cstheme="minorHAnsi"/>
                <w:sz w:val="24"/>
                <w:szCs w:val="24"/>
              </w:rPr>
              <w:t xml:space="preserve">ateriales </w:t>
            </w:r>
            <w:r w:rsidR="00EE2A87" w:rsidRPr="006E0E4B">
              <w:rPr>
                <w:rFonts w:asciiTheme="minorHAnsi" w:hAnsiTheme="minorHAnsi" w:cstheme="minorHAnsi"/>
                <w:sz w:val="24"/>
                <w:szCs w:val="24"/>
              </w:rPr>
              <w:t>n</w:t>
            </w:r>
            <w:r w:rsidRPr="006E0E4B">
              <w:rPr>
                <w:rFonts w:asciiTheme="minorHAnsi" w:hAnsiTheme="minorHAnsi" w:cstheme="minorHAnsi"/>
                <w:sz w:val="24"/>
                <w:szCs w:val="24"/>
              </w:rPr>
              <w:t>ecesarios</w:t>
            </w:r>
          </w:p>
        </w:tc>
        <w:tc>
          <w:tcPr>
            <w:tcW w:w="567" w:type="dxa"/>
          </w:tcPr>
          <w:p w:rsidR="0098183E" w:rsidRPr="006E0E4B" w:rsidRDefault="0098183E" w:rsidP="0093766B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E0E4B">
              <w:rPr>
                <w:rFonts w:asciiTheme="minorHAnsi" w:hAnsiTheme="minorHAnsi" w:cstheme="minorHAnsi"/>
              </w:rPr>
              <w:t>Sí</w:t>
            </w:r>
          </w:p>
        </w:tc>
        <w:tc>
          <w:tcPr>
            <w:tcW w:w="567" w:type="dxa"/>
          </w:tcPr>
          <w:p w:rsidR="0098183E" w:rsidRPr="006E0E4B" w:rsidRDefault="0098183E" w:rsidP="0093766B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E0E4B">
              <w:rPr>
                <w:rFonts w:asciiTheme="minorHAnsi" w:hAnsiTheme="minorHAnsi" w:cstheme="minorHAnsi"/>
              </w:rPr>
              <w:t>No</w:t>
            </w:r>
          </w:p>
        </w:tc>
        <w:tc>
          <w:tcPr>
            <w:tcW w:w="567" w:type="dxa"/>
          </w:tcPr>
          <w:p w:rsidR="0098183E" w:rsidRPr="006E0E4B" w:rsidRDefault="0098183E" w:rsidP="0093766B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E0E4B">
              <w:rPr>
                <w:rFonts w:asciiTheme="minorHAnsi" w:hAnsiTheme="minorHAnsi" w:cstheme="minorHAnsi"/>
              </w:rPr>
              <w:t>NA</w:t>
            </w:r>
          </w:p>
        </w:tc>
      </w:tr>
      <w:tr w:rsidR="0098183E" w:rsidRPr="006E0E4B" w:rsidTr="009818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Align w:val="center"/>
          </w:tcPr>
          <w:p w:rsidR="0098183E" w:rsidRPr="006E0E4B" w:rsidRDefault="0098183E" w:rsidP="0093766B">
            <w:pPr>
              <w:spacing w:before="60" w:after="60"/>
              <w:jc w:val="center"/>
              <w:rPr>
                <w:rFonts w:asciiTheme="minorHAnsi" w:hAnsiTheme="minorHAnsi" w:cstheme="minorHAnsi"/>
                <w:b w:val="0"/>
              </w:rPr>
            </w:pPr>
            <w:r w:rsidRPr="006E0E4B">
              <w:rPr>
                <w:rFonts w:asciiTheme="minorHAnsi" w:hAnsiTheme="minorHAnsi" w:cstheme="minorHAnsi"/>
                <w:b w:val="0"/>
              </w:rPr>
              <w:t>3.</w:t>
            </w:r>
            <w:r w:rsidR="00E838C8" w:rsidRPr="006E0E4B">
              <w:rPr>
                <w:rFonts w:asciiTheme="minorHAnsi" w:hAnsiTheme="minorHAnsi" w:cstheme="minorHAnsi"/>
                <w:b w:val="0"/>
              </w:rPr>
              <w:t>2</w:t>
            </w:r>
            <w:r w:rsidRPr="006E0E4B">
              <w:rPr>
                <w:rFonts w:asciiTheme="minorHAnsi" w:hAnsiTheme="minorHAnsi" w:cstheme="minorHAnsi"/>
                <w:b w:val="0"/>
              </w:rPr>
              <w:t>.1</w:t>
            </w:r>
          </w:p>
        </w:tc>
        <w:tc>
          <w:tcPr>
            <w:tcW w:w="7088" w:type="dxa"/>
          </w:tcPr>
          <w:p w:rsidR="0098183E" w:rsidRPr="006E0E4B" w:rsidRDefault="0098183E" w:rsidP="0093766B">
            <w:pPr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6E0E4B">
              <w:rPr>
                <w:rFonts w:cstheme="minorHAnsi"/>
              </w:rPr>
              <w:t>¿</w:t>
            </w:r>
            <w:r w:rsidR="00A170CB" w:rsidRPr="006E0E4B">
              <w:rPr>
                <w:rFonts w:cstheme="minorHAnsi"/>
              </w:rPr>
              <w:t>Ha establecido las acciones necesarias para aprovisionarse de</w:t>
            </w:r>
            <w:r w:rsidRPr="006E0E4B">
              <w:rPr>
                <w:rFonts w:cstheme="minorHAnsi"/>
              </w:rPr>
              <w:t xml:space="preserve"> los </w:t>
            </w:r>
            <w:r w:rsidRPr="006E0E4B">
              <w:rPr>
                <w:rFonts w:cstheme="minorHAnsi"/>
                <w:b/>
                <w:bCs/>
              </w:rPr>
              <w:t xml:space="preserve">recursos </w:t>
            </w:r>
            <w:r w:rsidR="00A170CB" w:rsidRPr="006E0E4B">
              <w:rPr>
                <w:rFonts w:cstheme="minorHAnsi"/>
                <w:b/>
                <w:bCs/>
              </w:rPr>
              <w:t>previst</w:t>
            </w:r>
            <w:r w:rsidRPr="006E0E4B">
              <w:rPr>
                <w:rFonts w:cstheme="minorHAnsi"/>
                <w:b/>
                <w:bCs/>
              </w:rPr>
              <w:t>os</w:t>
            </w:r>
            <w:r w:rsidRPr="006E0E4B">
              <w:rPr>
                <w:rFonts w:cstheme="minorHAnsi"/>
              </w:rPr>
              <w:t xml:space="preserve"> en su plan de contingencia</w:t>
            </w:r>
            <w:r w:rsidR="00A170CB" w:rsidRPr="006E0E4B">
              <w:rPr>
                <w:rFonts w:cstheme="minorHAnsi"/>
              </w:rPr>
              <w:t xml:space="preserve"> y recomendados por las autoridades sanitarias (p.e. solución desinfectante, mascarillas, guantes)</w:t>
            </w:r>
            <w:r w:rsidRPr="006E0E4B">
              <w:rPr>
                <w:rFonts w:cstheme="minorHAnsi"/>
              </w:rPr>
              <w:t>?</w:t>
            </w:r>
          </w:p>
        </w:tc>
        <w:tc>
          <w:tcPr>
            <w:tcW w:w="567" w:type="dxa"/>
          </w:tcPr>
          <w:p w:rsidR="0098183E" w:rsidRPr="006E0E4B" w:rsidRDefault="0098183E" w:rsidP="0093766B">
            <w:pPr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67" w:type="dxa"/>
          </w:tcPr>
          <w:p w:rsidR="0098183E" w:rsidRPr="006E0E4B" w:rsidRDefault="0098183E" w:rsidP="0093766B">
            <w:pPr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67" w:type="dxa"/>
          </w:tcPr>
          <w:p w:rsidR="0098183E" w:rsidRPr="006E0E4B" w:rsidRDefault="0098183E" w:rsidP="0093766B">
            <w:pPr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98183E" w:rsidRPr="006E0E4B" w:rsidTr="0098183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Align w:val="center"/>
          </w:tcPr>
          <w:p w:rsidR="0098183E" w:rsidRPr="006E0E4B" w:rsidRDefault="0098183E" w:rsidP="0093766B">
            <w:pPr>
              <w:spacing w:before="60" w:after="60"/>
              <w:jc w:val="center"/>
              <w:rPr>
                <w:rFonts w:asciiTheme="minorHAnsi" w:hAnsiTheme="minorHAnsi" w:cstheme="minorHAnsi"/>
                <w:b w:val="0"/>
              </w:rPr>
            </w:pPr>
            <w:r w:rsidRPr="006E0E4B">
              <w:rPr>
                <w:rFonts w:asciiTheme="minorHAnsi" w:hAnsiTheme="minorHAnsi" w:cstheme="minorHAnsi"/>
                <w:b w:val="0"/>
              </w:rPr>
              <w:t>3.</w:t>
            </w:r>
            <w:r w:rsidR="00E838C8" w:rsidRPr="006E0E4B">
              <w:rPr>
                <w:rFonts w:asciiTheme="minorHAnsi" w:hAnsiTheme="minorHAnsi" w:cstheme="minorHAnsi"/>
                <w:b w:val="0"/>
              </w:rPr>
              <w:t>2</w:t>
            </w:r>
            <w:r w:rsidRPr="006E0E4B">
              <w:rPr>
                <w:rFonts w:asciiTheme="minorHAnsi" w:hAnsiTheme="minorHAnsi" w:cstheme="minorHAnsi"/>
                <w:b w:val="0"/>
              </w:rPr>
              <w:t>.2</w:t>
            </w:r>
          </w:p>
        </w:tc>
        <w:tc>
          <w:tcPr>
            <w:tcW w:w="7088" w:type="dxa"/>
          </w:tcPr>
          <w:p w:rsidR="0098183E" w:rsidRPr="006E0E4B" w:rsidRDefault="0098183E" w:rsidP="0093766B">
            <w:pPr>
              <w:spacing w:before="60" w:after="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6E0E4B">
              <w:rPr>
                <w:rFonts w:cstheme="minorHAnsi"/>
              </w:rPr>
              <w:t xml:space="preserve">¿Dispone de </w:t>
            </w:r>
            <w:r w:rsidRPr="006E0E4B">
              <w:rPr>
                <w:rFonts w:cstheme="minorHAnsi"/>
                <w:b/>
                <w:bCs/>
              </w:rPr>
              <w:t>diferentes alternativas</w:t>
            </w:r>
            <w:r w:rsidRPr="006E0E4B">
              <w:rPr>
                <w:rFonts w:cstheme="minorHAnsi"/>
              </w:rPr>
              <w:t xml:space="preserve"> </w:t>
            </w:r>
            <w:r w:rsidRPr="006E0E4B">
              <w:rPr>
                <w:rFonts w:cstheme="minorHAnsi"/>
                <w:b/>
                <w:bCs/>
              </w:rPr>
              <w:t>para el aprovisionamiento del material</w:t>
            </w:r>
            <w:r w:rsidRPr="006E0E4B">
              <w:rPr>
                <w:rFonts w:cstheme="minorHAnsi"/>
              </w:rPr>
              <w:t xml:space="preserve"> recogido en el plan de contingencia frente al COVID-19, tanto de materiales como de proveedores, para hacer frente a las posibles restricciones (material, servicio, etc.)?</w:t>
            </w:r>
            <w:r w:rsidR="003E2CFA" w:rsidRPr="006E0E4B">
              <w:rPr>
                <w:rFonts w:cstheme="minorHAnsi"/>
              </w:rPr>
              <w:t xml:space="preserve"> ¿Se registra</w:t>
            </w:r>
            <w:r w:rsidR="00A170CB" w:rsidRPr="006E0E4B">
              <w:rPr>
                <w:rFonts w:cstheme="minorHAnsi"/>
              </w:rPr>
              <w:t>n estas otras posibilidades</w:t>
            </w:r>
            <w:r w:rsidR="003E2CFA" w:rsidRPr="006E0E4B">
              <w:rPr>
                <w:rFonts w:cstheme="minorHAnsi"/>
              </w:rPr>
              <w:t>?</w:t>
            </w:r>
          </w:p>
        </w:tc>
        <w:tc>
          <w:tcPr>
            <w:tcW w:w="567" w:type="dxa"/>
          </w:tcPr>
          <w:p w:rsidR="0098183E" w:rsidRPr="006E0E4B" w:rsidRDefault="0098183E" w:rsidP="0093766B">
            <w:pPr>
              <w:spacing w:before="60" w:after="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67" w:type="dxa"/>
          </w:tcPr>
          <w:p w:rsidR="0098183E" w:rsidRPr="006E0E4B" w:rsidRDefault="0098183E" w:rsidP="0093766B">
            <w:pPr>
              <w:spacing w:before="60" w:after="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67" w:type="dxa"/>
          </w:tcPr>
          <w:p w:rsidR="0098183E" w:rsidRPr="006E0E4B" w:rsidRDefault="0098183E" w:rsidP="0093766B">
            <w:pPr>
              <w:spacing w:before="60" w:after="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:rsidR="002C01C2" w:rsidRPr="006E0E4B" w:rsidRDefault="002C01C2" w:rsidP="002C01C2">
      <w:pPr>
        <w:spacing w:before="120" w:after="120" w:line="240" w:lineRule="auto"/>
        <w:jc w:val="both"/>
        <w:rPr>
          <w:rFonts w:cstheme="minorHAnsi"/>
          <w:b/>
          <w:u w:val="single"/>
        </w:rPr>
      </w:pPr>
    </w:p>
    <w:tbl>
      <w:tblPr>
        <w:tblStyle w:val="Cuadrculaclara-nfasis11"/>
        <w:tblW w:w="9606" w:type="dxa"/>
        <w:tblLook w:val="04A0" w:firstRow="1" w:lastRow="0" w:firstColumn="1" w:lastColumn="0" w:noHBand="0" w:noVBand="1"/>
      </w:tblPr>
      <w:tblGrid>
        <w:gridCol w:w="774"/>
        <w:gridCol w:w="7141"/>
        <w:gridCol w:w="561"/>
        <w:gridCol w:w="565"/>
        <w:gridCol w:w="565"/>
      </w:tblGrid>
      <w:tr w:rsidR="002C01C2" w:rsidRPr="006E0E4B" w:rsidTr="002C01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vAlign w:val="center"/>
          </w:tcPr>
          <w:p w:rsidR="002C01C2" w:rsidRPr="006E0E4B" w:rsidRDefault="002C01C2" w:rsidP="0093766B">
            <w:pPr>
              <w:spacing w:before="60" w:after="6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E0E4B">
              <w:rPr>
                <w:rFonts w:asciiTheme="minorHAnsi" w:hAnsiTheme="minorHAnsi" w:cstheme="minorHAnsi"/>
                <w:sz w:val="24"/>
                <w:szCs w:val="24"/>
              </w:rPr>
              <w:t>3.</w:t>
            </w:r>
            <w:r w:rsidR="00E838C8" w:rsidRPr="006E0E4B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7141" w:type="dxa"/>
          </w:tcPr>
          <w:p w:rsidR="002C01C2" w:rsidRPr="006E0E4B" w:rsidRDefault="002C01C2" w:rsidP="0093766B">
            <w:pPr>
              <w:spacing w:before="60" w:after="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6E0E4B">
              <w:rPr>
                <w:rFonts w:asciiTheme="minorHAnsi" w:hAnsiTheme="minorHAnsi" w:cstheme="minorHAnsi"/>
                <w:sz w:val="24"/>
                <w:szCs w:val="24"/>
              </w:rPr>
              <w:t xml:space="preserve">Medidas </w:t>
            </w:r>
            <w:r w:rsidR="00E838C8" w:rsidRPr="006E0E4B">
              <w:rPr>
                <w:rFonts w:asciiTheme="minorHAnsi" w:hAnsiTheme="minorHAnsi" w:cstheme="minorHAnsi"/>
                <w:sz w:val="24"/>
                <w:szCs w:val="24"/>
              </w:rPr>
              <w:t>a adoptar</w:t>
            </w:r>
          </w:p>
        </w:tc>
        <w:tc>
          <w:tcPr>
            <w:tcW w:w="561" w:type="dxa"/>
          </w:tcPr>
          <w:p w:rsidR="002C01C2" w:rsidRPr="006E0E4B" w:rsidRDefault="002C01C2" w:rsidP="0093766B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E0E4B">
              <w:rPr>
                <w:rFonts w:asciiTheme="minorHAnsi" w:hAnsiTheme="minorHAnsi" w:cstheme="minorHAnsi"/>
              </w:rPr>
              <w:t>Sí</w:t>
            </w:r>
          </w:p>
        </w:tc>
        <w:tc>
          <w:tcPr>
            <w:tcW w:w="565" w:type="dxa"/>
          </w:tcPr>
          <w:p w:rsidR="002C01C2" w:rsidRPr="006E0E4B" w:rsidRDefault="002C01C2" w:rsidP="0093766B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E0E4B">
              <w:rPr>
                <w:rFonts w:asciiTheme="minorHAnsi" w:hAnsiTheme="minorHAnsi" w:cstheme="minorHAnsi"/>
              </w:rPr>
              <w:t>No</w:t>
            </w:r>
          </w:p>
        </w:tc>
        <w:tc>
          <w:tcPr>
            <w:tcW w:w="565" w:type="dxa"/>
          </w:tcPr>
          <w:p w:rsidR="002C01C2" w:rsidRPr="006E0E4B" w:rsidRDefault="002C01C2" w:rsidP="0093766B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E0E4B">
              <w:rPr>
                <w:rFonts w:asciiTheme="minorHAnsi" w:hAnsiTheme="minorHAnsi" w:cstheme="minorHAnsi"/>
              </w:rPr>
              <w:t>NA</w:t>
            </w:r>
          </w:p>
        </w:tc>
      </w:tr>
      <w:tr w:rsidR="00A97C3B" w:rsidRPr="006E0E4B" w:rsidTr="002C01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vAlign w:val="center"/>
          </w:tcPr>
          <w:p w:rsidR="00A97C3B" w:rsidRPr="006E0E4B" w:rsidRDefault="00A97C3B" w:rsidP="00A97C3B">
            <w:pPr>
              <w:spacing w:before="60" w:after="60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  <w:r w:rsidRPr="006E0E4B">
              <w:rPr>
                <w:rFonts w:asciiTheme="minorHAnsi" w:hAnsiTheme="minorHAnsi" w:cstheme="minorHAnsi"/>
                <w:b w:val="0"/>
              </w:rPr>
              <w:t>3.3.1</w:t>
            </w:r>
          </w:p>
        </w:tc>
        <w:tc>
          <w:tcPr>
            <w:tcW w:w="7141" w:type="dxa"/>
          </w:tcPr>
          <w:p w:rsidR="00A97C3B" w:rsidRPr="006E0E4B" w:rsidRDefault="00A97C3B" w:rsidP="00A97C3B">
            <w:pPr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E0E4B">
              <w:rPr>
                <w:rFonts w:cstheme="minorHAnsi"/>
              </w:rPr>
              <w:t xml:space="preserve">¿Cuenta con la </w:t>
            </w:r>
            <w:r w:rsidRPr="006E0E4B">
              <w:rPr>
                <w:rFonts w:cstheme="minorHAnsi"/>
                <w:b/>
                <w:bCs/>
              </w:rPr>
              <w:t>información</w:t>
            </w:r>
            <w:r w:rsidRPr="006E0E4B">
              <w:rPr>
                <w:rFonts w:cstheme="minorHAnsi"/>
              </w:rPr>
              <w:t xml:space="preserve"> y </w:t>
            </w:r>
            <w:r w:rsidRPr="006E0E4B">
              <w:rPr>
                <w:rFonts w:cstheme="minorHAnsi"/>
                <w:b/>
                <w:bCs/>
              </w:rPr>
              <w:t xml:space="preserve">formación </w:t>
            </w:r>
            <w:r w:rsidRPr="006E0E4B">
              <w:rPr>
                <w:rFonts w:cstheme="minorHAnsi"/>
              </w:rPr>
              <w:t>en las pautas a seguir en materia prevención de riesgos higiénico-sanitarios en el desarrollo de su actividad?</w:t>
            </w:r>
          </w:p>
        </w:tc>
        <w:tc>
          <w:tcPr>
            <w:tcW w:w="561" w:type="dxa"/>
          </w:tcPr>
          <w:p w:rsidR="00A97C3B" w:rsidRPr="006E0E4B" w:rsidRDefault="00A97C3B" w:rsidP="00A97C3B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65" w:type="dxa"/>
          </w:tcPr>
          <w:p w:rsidR="00A97C3B" w:rsidRPr="006E0E4B" w:rsidRDefault="00A97C3B" w:rsidP="00A97C3B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65" w:type="dxa"/>
          </w:tcPr>
          <w:p w:rsidR="00A97C3B" w:rsidRPr="006E0E4B" w:rsidRDefault="00A97C3B" w:rsidP="00A97C3B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A97C3B" w:rsidRPr="006E0E4B" w:rsidTr="002C01C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vAlign w:val="center"/>
          </w:tcPr>
          <w:p w:rsidR="00A97C3B" w:rsidRPr="006E0E4B" w:rsidRDefault="00A97C3B" w:rsidP="00A97C3B">
            <w:pPr>
              <w:spacing w:before="60" w:after="60"/>
              <w:jc w:val="both"/>
              <w:rPr>
                <w:rFonts w:asciiTheme="minorHAnsi" w:hAnsiTheme="minorHAnsi" w:cstheme="minorHAnsi"/>
                <w:b w:val="0"/>
              </w:rPr>
            </w:pPr>
            <w:r w:rsidRPr="006E0E4B">
              <w:rPr>
                <w:rFonts w:asciiTheme="minorHAnsi" w:hAnsiTheme="minorHAnsi" w:cstheme="minorHAnsi"/>
                <w:b w:val="0"/>
              </w:rPr>
              <w:t>3.3.2</w:t>
            </w:r>
          </w:p>
        </w:tc>
        <w:tc>
          <w:tcPr>
            <w:tcW w:w="7141" w:type="dxa"/>
          </w:tcPr>
          <w:p w:rsidR="00A97C3B" w:rsidRPr="006E0E4B" w:rsidRDefault="00A97C3B" w:rsidP="00A97C3B">
            <w:pPr>
              <w:spacing w:before="60" w:after="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 w:rsidRPr="006E0E4B">
              <w:rPr>
                <w:rFonts w:cstheme="minorHAnsi"/>
              </w:rPr>
              <w:t>¿</w:t>
            </w:r>
            <w:r w:rsidRPr="006E0E4B">
              <w:rPr>
                <w:rFonts w:cstheme="minorHAnsi"/>
                <w:b/>
                <w:bCs/>
              </w:rPr>
              <w:t>Evita el saludo con contacto físico</w:t>
            </w:r>
            <w:r w:rsidRPr="006E0E4B">
              <w:rPr>
                <w:rFonts w:cstheme="minorHAnsi"/>
              </w:rPr>
              <w:t>, incluido el dar la mano, tanto a otros guías de turismo como a proveedores y a los visitantes, así como respeta la distancia de seguridad?</w:t>
            </w:r>
          </w:p>
        </w:tc>
        <w:tc>
          <w:tcPr>
            <w:tcW w:w="561" w:type="dxa"/>
          </w:tcPr>
          <w:p w:rsidR="00A97C3B" w:rsidRPr="006E0E4B" w:rsidRDefault="00A97C3B" w:rsidP="00A97C3B">
            <w:pPr>
              <w:spacing w:before="60"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65" w:type="dxa"/>
          </w:tcPr>
          <w:p w:rsidR="00A97C3B" w:rsidRPr="006E0E4B" w:rsidRDefault="00A97C3B" w:rsidP="00A97C3B">
            <w:pPr>
              <w:spacing w:before="60"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65" w:type="dxa"/>
          </w:tcPr>
          <w:p w:rsidR="00A97C3B" w:rsidRPr="006E0E4B" w:rsidRDefault="00A97C3B" w:rsidP="00A97C3B">
            <w:pPr>
              <w:spacing w:before="60"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A97C3B" w:rsidRPr="006E0E4B" w:rsidTr="002C01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vAlign w:val="center"/>
          </w:tcPr>
          <w:p w:rsidR="00A97C3B" w:rsidRPr="006E0E4B" w:rsidRDefault="00A97C3B" w:rsidP="00A97C3B">
            <w:pPr>
              <w:spacing w:before="60" w:after="60"/>
              <w:jc w:val="both"/>
              <w:rPr>
                <w:rFonts w:asciiTheme="minorHAnsi" w:hAnsiTheme="minorHAnsi" w:cstheme="minorHAnsi"/>
                <w:b w:val="0"/>
              </w:rPr>
            </w:pPr>
            <w:r w:rsidRPr="006E0E4B">
              <w:rPr>
                <w:rFonts w:asciiTheme="minorHAnsi" w:hAnsiTheme="minorHAnsi" w:cstheme="minorHAnsi"/>
                <w:b w:val="0"/>
              </w:rPr>
              <w:t>3.3.3</w:t>
            </w:r>
          </w:p>
        </w:tc>
        <w:tc>
          <w:tcPr>
            <w:tcW w:w="7141" w:type="dxa"/>
          </w:tcPr>
          <w:p w:rsidR="00A97C3B" w:rsidRPr="006E0E4B" w:rsidRDefault="00A97C3B" w:rsidP="00A97C3B">
            <w:pPr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E0E4B">
              <w:rPr>
                <w:rFonts w:cstheme="minorHAnsi"/>
              </w:rPr>
              <w:t>¿</w:t>
            </w:r>
            <w:r w:rsidR="000C4A98" w:rsidRPr="006E0E4B">
              <w:rPr>
                <w:rFonts w:cstheme="minorHAnsi"/>
              </w:rPr>
              <w:t xml:space="preserve">Se </w:t>
            </w:r>
            <w:r w:rsidR="000C4A98" w:rsidRPr="006E0E4B">
              <w:rPr>
                <w:rFonts w:cstheme="minorHAnsi"/>
                <w:b/>
                <w:bCs/>
              </w:rPr>
              <w:t>a</w:t>
            </w:r>
            <w:r w:rsidRPr="006E0E4B">
              <w:rPr>
                <w:rFonts w:cstheme="minorHAnsi"/>
                <w:b/>
                <w:bCs/>
              </w:rPr>
              <w:t>bst</w:t>
            </w:r>
            <w:r w:rsidR="000C4A98" w:rsidRPr="006E0E4B">
              <w:rPr>
                <w:rFonts w:cstheme="minorHAnsi"/>
                <w:b/>
                <w:bCs/>
              </w:rPr>
              <w:t>i</w:t>
            </w:r>
            <w:r w:rsidRPr="006E0E4B">
              <w:rPr>
                <w:rFonts w:cstheme="minorHAnsi"/>
                <w:b/>
                <w:bCs/>
              </w:rPr>
              <w:t>ene de prestar el servicio</w:t>
            </w:r>
            <w:r w:rsidRPr="006E0E4B">
              <w:rPr>
                <w:rFonts w:cstheme="minorHAnsi"/>
              </w:rPr>
              <w:t xml:space="preserve"> </w:t>
            </w:r>
            <w:r w:rsidR="00677CBA">
              <w:rPr>
                <w:rFonts w:cstheme="minorHAnsi"/>
              </w:rPr>
              <w:t>si</w:t>
            </w:r>
            <w:r w:rsidRPr="006E0E4B">
              <w:rPr>
                <w:rFonts w:cstheme="minorHAnsi"/>
              </w:rPr>
              <w:t xml:space="preserve"> experimenta cualquier síntoma de la enfermedad, aunque sea leve?</w:t>
            </w:r>
          </w:p>
        </w:tc>
        <w:tc>
          <w:tcPr>
            <w:tcW w:w="561" w:type="dxa"/>
          </w:tcPr>
          <w:p w:rsidR="00A97C3B" w:rsidRPr="006E0E4B" w:rsidRDefault="00A97C3B" w:rsidP="00A97C3B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65" w:type="dxa"/>
          </w:tcPr>
          <w:p w:rsidR="00A97C3B" w:rsidRPr="006E0E4B" w:rsidRDefault="00A97C3B" w:rsidP="00A97C3B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65" w:type="dxa"/>
          </w:tcPr>
          <w:p w:rsidR="00A97C3B" w:rsidRPr="006E0E4B" w:rsidRDefault="00A97C3B" w:rsidP="00A97C3B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A97C3B" w:rsidRPr="006E0E4B" w:rsidTr="002C01C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vAlign w:val="center"/>
          </w:tcPr>
          <w:p w:rsidR="00A97C3B" w:rsidRPr="006E0E4B" w:rsidRDefault="00A97C3B" w:rsidP="00A97C3B">
            <w:pPr>
              <w:spacing w:before="60" w:after="60"/>
              <w:jc w:val="both"/>
              <w:rPr>
                <w:rFonts w:asciiTheme="minorHAnsi" w:hAnsiTheme="minorHAnsi" w:cstheme="minorHAnsi"/>
                <w:b w:val="0"/>
              </w:rPr>
            </w:pPr>
            <w:r w:rsidRPr="006E0E4B">
              <w:rPr>
                <w:rFonts w:asciiTheme="minorHAnsi" w:hAnsiTheme="minorHAnsi" w:cstheme="minorHAnsi"/>
                <w:b w:val="0"/>
              </w:rPr>
              <w:t>3.3.4</w:t>
            </w:r>
          </w:p>
        </w:tc>
        <w:tc>
          <w:tcPr>
            <w:tcW w:w="7141" w:type="dxa"/>
          </w:tcPr>
          <w:p w:rsidR="00A97C3B" w:rsidRPr="006E0E4B" w:rsidRDefault="00A97C3B" w:rsidP="00A97C3B">
            <w:pPr>
              <w:spacing w:before="60" w:after="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 w:rsidRPr="006E0E4B">
              <w:rPr>
                <w:rFonts w:cstheme="minorHAnsi"/>
              </w:rPr>
              <w:t>¿</w:t>
            </w:r>
            <w:r w:rsidRPr="006E0E4B">
              <w:rPr>
                <w:rFonts w:cstheme="minorHAnsi"/>
                <w:b/>
                <w:bCs/>
              </w:rPr>
              <w:t>Emplea la mascarilla</w:t>
            </w:r>
            <w:r w:rsidRPr="006E0E4B">
              <w:rPr>
                <w:rFonts w:cstheme="minorHAnsi"/>
              </w:rPr>
              <w:t xml:space="preserve"> </w:t>
            </w:r>
            <w:r w:rsidR="000C4A98" w:rsidRPr="006E0E4B">
              <w:rPr>
                <w:rFonts w:cstheme="minorHAnsi"/>
              </w:rPr>
              <w:t xml:space="preserve">(o pantalla protectora) </w:t>
            </w:r>
            <w:r w:rsidRPr="006E0E4B">
              <w:rPr>
                <w:rFonts w:cstheme="minorHAnsi"/>
                <w:b/>
                <w:bCs/>
              </w:rPr>
              <w:t>y la usa</w:t>
            </w:r>
            <w:r w:rsidRPr="006E0E4B">
              <w:rPr>
                <w:rFonts w:cstheme="minorHAnsi"/>
              </w:rPr>
              <w:t xml:space="preserve"> el tiempo adecuado de acuerdo a sus características</w:t>
            </w:r>
            <w:r w:rsidR="000C4A98" w:rsidRPr="006E0E4B">
              <w:rPr>
                <w:rFonts w:cstheme="minorHAnsi"/>
              </w:rPr>
              <w:t>, así como insta a los clientes a llevarla también cuando no se garantice la distancia de seguridad</w:t>
            </w:r>
            <w:r w:rsidRPr="006E0E4B">
              <w:rPr>
                <w:rFonts w:cstheme="minorHAnsi"/>
              </w:rPr>
              <w:t>?</w:t>
            </w:r>
          </w:p>
        </w:tc>
        <w:tc>
          <w:tcPr>
            <w:tcW w:w="561" w:type="dxa"/>
          </w:tcPr>
          <w:p w:rsidR="00A97C3B" w:rsidRPr="006E0E4B" w:rsidRDefault="00A97C3B" w:rsidP="00A97C3B">
            <w:pPr>
              <w:spacing w:before="60"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65" w:type="dxa"/>
          </w:tcPr>
          <w:p w:rsidR="00A97C3B" w:rsidRPr="006E0E4B" w:rsidRDefault="00A97C3B" w:rsidP="00A97C3B">
            <w:pPr>
              <w:spacing w:before="60"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65" w:type="dxa"/>
          </w:tcPr>
          <w:p w:rsidR="00A97C3B" w:rsidRPr="006E0E4B" w:rsidRDefault="00A97C3B" w:rsidP="00A97C3B">
            <w:pPr>
              <w:spacing w:before="60"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A97C3B" w:rsidRPr="006E0E4B" w:rsidTr="002C01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vAlign w:val="center"/>
          </w:tcPr>
          <w:p w:rsidR="00A97C3B" w:rsidRPr="006E0E4B" w:rsidRDefault="00A97C3B" w:rsidP="00A97C3B">
            <w:pPr>
              <w:spacing w:before="60" w:after="60"/>
              <w:jc w:val="both"/>
              <w:rPr>
                <w:rFonts w:asciiTheme="minorHAnsi" w:hAnsiTheme="minorHAnsi" w:cstheme="minorHAnsi"/>
                <w:b w:val="0"/>
              </w:rPr>
            </w:pPr>
            <w:r w:rsidRPr="006E0E4B">
              <w:rPr>
                <w:rFonts w:asciiTheme="minorHAnsi" w:hAnsiTheme="minorHAnsi" w:cstheme="minorHAnsi"/>
                <w:b w:val="0"/>
              </w:rPr>
              <w:t>3.3.5</w:t>
            </w:r>
          </w:p>
        </w:tc>
        <w:tc>
          <w:tcPr>
            <w:tcW w:w="7141" w:type="dxa"/>
          </w:tcPr>
          <w:p w:rsidR="00A97C3B" w:rsidRPr="006E0E4B" w:rsidRDefault="000C4A98" w:rsidP="00A97C3B">
            <w:pPr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E0E4B">
              <w:rPr>
                <w:rFonts w:cstheme="minorHAnsi"/>
              </w:rPr>
              <w:t xml:space="preserve">¿Tira cualquier </w:t>
            </w:r>
            <w:r w:rsidRPr="006E0E4B">
              <w:rPr>
                <w:rFonts w:cstheme="minorHAnsi"/>
                <w:b/>
                <w:bCs/>
              </w:rPr>
              <w:t>desecho de higiene personal</w:t>
            </w:r>
            <w:r w:rsidRPr="006E0E4B">
              <w:rPr>
                <w:rFonts w:cstheme="minorHAnsi"/>
              </w:rPr>
              <w:t>, especialmente los pañuelos desechables, así como los EPI de forma inmediata a las papeleras o contenedores habilitados?</w:t>
            </w:r>
          </w:p>
        </w:tc>
        <w:tc>
          <w:tcPr>
            <w:tcW w:w="561" w:type="dxa"/>
          </w:tcPr>
          <w:p w:rsidR="00A97C3B" w:rsidRPr="006E0E4B" w:rsidRDefault="00A97C3B" w:rsidP="00A97C3B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65" w:type="dxa"/>
          </w:tcPr>
          <w:p w:rsidR="00A97C3B" w:rsidRPr="006E0E4B" w:rsidRDefault="00A97C3B" w:rsidP="00A97C3B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65" w:type="dxa"/>
          </w:tcPr>
          <w:p w:rsidR="00A97C3B" w:rsidRPr="006E0E4B" w:rsidRDefault="00A97C3B" w:rsidP="00A97C3B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A97C3B" w:rsidRPr="006E0E4B" w:rsidTr="002C01C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vAlign w:val="center"/>
          </w:tcPr>
          <w:p w:rsidR="00A97C3B" w:rsidRPr="006E0E4B" w:rsidRDefault="00A97C3B" w:rsidP="00A97C3B">
            <w:pPr>
              <w:spacing w:before="60" w:after="60"/>
              <w:jc w:val="both"/>
              <w:rPr>
                <w:rFonts w:asciiTheme="minorHAnsi" w:hAnsiTheme="minorHAnsi" w:cstheme="minorHAnsi"/>
                <w:b w:val="0"/>
              </w:rPr>
            </w:pPr>
            <w:r w:rsidRPr="006E0E4B">
              <w:rPr>
                <w:rFonts w:asciiTheme="minorHAnsi" w:hAnsiTheme="minorHAnsi" w:cstheme="minorHAnsi"/>
                <w:b w:val="0"/>
              </w:rPr>
              <w:t>3.3.6</w:t>
            </w:r>
          </w:p>
        </w:tc>
        <w:tc>
          <w:tcPr>
            <w:tcW w:w="7141" w:type="dxa"/>
          </w:tcPr>
          <w:p w:rsidR="00A97C3B" w:rsidRPr="006E0E4B" w:rsidRDefault="00DA449C" w:rsidP="00A97C3B">
            <w:pPr>
              <w:spacing w:before="60" w:after="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 w:rsidRPr="006E0E4B">
              <w:rPr>
                <w:rFonts w:cstheme="minorHAnsi"/>
              </w:rPr>
              <w:t xml:space="preserve">¿Se </w:t>
            </w:r>
            <w:r w:rsidRPr="006E0E4B">
              <w:rPr>
                <w:rFonts w:cstheme="minorHAnsi"/>
                <w:b/>
                <w:bCs/>
              </w:rPr>
              <w:t>lava frecuentemente las manos</w:t>
            </w:r>
            <w:r w:rsidRPr="006E0E4B">
              <w:rPr>
                <w:rFonts w:cstheme="minorHAnsi"/>
              </w:rPr>
              <w:t xml:space="preserve"> con agua y jabón o con solución desinfectante, si no </w:t>
            </w:r>
            <w:r w:rsidR="00677CBA">
              <w:rPr>
                <w:rFonts w:cstheme="minorHAnsi"/>
              </w:rPr>
              <w:t>fuera</w:t>
            </w:r>
            <w:r w:rsidRPr="006E0E4B">
              <w:rPr>
                <w:rFonts w:cstheme="minorHAnsi"/>
              </w:rPr>
              <w:t xml:space="preserve"> posible la primera de ellas, especialmente tras toser o estornudar y después de tocar superficies potencialmente contaminadas (pomos, barandillas, ascensores, etc.)?</w:t>
            </w:r>
          </w:p>
        </w:tc>
        <w:tc>
          <w:tcPr>
            <w:tcW w:w="561" w:type="dxa"/>
          </w:tcPr>
          <w:p w:rsidR="00A97C3B" w:rsidRPr="006E0E4B" w:rsidRDefault="00A97C3B" w:rsidP="00A97C3B">
            <w:pPr>
              <w:spacing w:before="60"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65" w:type="dxa"/>
          </w:tcPr>
          <w:p w:rsidR="00A97C3B" w:rsidRPr="006E0E4B" w:rsidRDefault="00A97C3B" w:rsidP="00A97C3B">
            <w:pPr>
              <w:spacing w:before="60"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65" w:type="dxa"/>
          </w:tcPr>
          <w:p w:rsidR="00A97C3B" w:rsidRPr="006E0E4B" w:rsidRDefault="00A97C3B" w:rsidP="00A97C3B">
            <w:pPr>
              <w:spacing w:before="60"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DA449C" w:rsidRPr="006E0E4B" w:rsidTr="002C01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vAlign w:val="center"/>
          </w:tcPr>
          <w:p w:rsidR="00DA449C" w:rsidRPr="006E0E4B" w:rsidRDefault="00DA449C" w:rsidP="00DA449C">
            <w:pPr>
              <w:spacing w:before="60" w:after="60"/>
              <w:jc w:val="both"/>
              <w:rPr>
                <w:rFonts w:asciiTheme="minorHAnsi" w:hAnsiTheme="minorHAnsi" w:cstheme="minorHAnsi"/>
                <w:b w:val="0"/>
              </w:rPr>
            </w:pPr>
            <w:r w:rsidRPr="006E0E4B">
              <w:rPr>
                <w:rFonts w:asciiTheme="minorHAnsi" w:hAnsiTheme="minorHAnsi" w:cstheme="minorHAnsi"/>
                <w:b w:val="0"/>
              </w:rPr>
              <w:t>3.3.7</w:t>
            </w:r>
          </w:p>
        </w:tc>
        <w:tc>
          <w:tcPr>
            <w:tcW w:w="7141" w:type="dxa"/>
          </w:tcPr>
          <w:p w:rsidR="00DA449C" w:rsidRPr="006E0E4B" w:rsidRDefault="00DA449C" w:rsidP="00DA449C">
            <w:pPr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E0E4B">
              <w:rPr>
                <w:rFonts w:cstheme="minorHAnsi"/>
              </w:rPr>
              <w:t>¿</w:t>
            </w:r>
            <w:r w:rsidRPr="006E0E4B">
              <w:rPr>
                <w:rFonts w:cstheme="minorHAnsi"/>
                <w:b/>
                <w:bCs/>
              </w:rPr>
              <w:t>Desinfecta</w:t>
            </w:r>
            <w:r w:rsidRPr="006E0E4B">
              <w:rPr>
                <w:rFonts w:cstheme="minorHAnsi"/>
              </w:rPr>
              <w:t xml:space="preserve"> frecuentemente los </w:t>
            </w:r>
            <w:r w:rsidRPr="006E0E4B">
              <w:rPr>
                <w:rFonts w:cstheme="minorHAnsi"/>
                <w:b/>
                <w:bCs/>
              </w:rPr>
              <w:t>objetos de uso personal</w:t>
            </w:r>
            <w:r w:rsidRPr="006E0E4B">
              <w:rPr>
                <w:rFonts w:cstheme="minorHAnsi"/>
              </w:rPr>
              <w:t xml:space="preserve"> (gafas, móviles, micrófonos, etc.) con agua y jabón o con una solución desinfectante, en su defecto, así como para los </w:t>
            </w:r>
            <w:r w:rsidRPr="00677CBA">
              <w:rPr>
                <w:rFonts w:cstheme="minorHAnsi"/>
                <w:b/>
                <w:bCs/>
              </w:rPr>
              <w:t>equipos electrónicos</w:t>
            </w:r>
            <w:r w:rsidRPr="006E0E4B">
              <w:rPr>
                <w:rFonts w:cstheme="minorHAnsi"/>
              </w:rPr>
              <w:t xml:space="preserve"> utiliza productos desinfectantes aplicados con paño o toallitas desinfectantes?</w:t>
            </w:r>
          </w:p>
        </w:tc>
        <w:tc>
          <w:tcPr>
            <w:tcW w:w="561" w:type="dxa"/>
          </w:tcPr>
          <w:p w:rsidR="00DA449C" w:rsidRPr="006E0E4B" w:rsidRDefault="00DA449C" w:rsidP="00DA449C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65" w:type="dxa"/>
          </w:tcPr>
          <w:p w:rsidR="00DA449C" w:rsidRPr="006E0E4B" w:rsidRDefault="00DA449C" w:rsidP="00DA449C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65" w:type="dxa"/>
          </w:tcPr>
          <w:p w:rsidR="00DA449C" w:rsidRPr="006E0E4B" w:rsidRDefault="00DA449C" w:rsidP="00DA449C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DA449C" w:rsidRPr="006E0E4B" w:rsidTr="002C01C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vAlign w:val="center"/>
          </w:tcPr>
          <w:p w:rsidR="00DA449C" w:rsidRPr="006E0E4B" w:rsidRDefault="00DA449C" w:rsidP="00DA449C">
            <w:pPr>
              <w:spacing w:before="60" w:after="60"/>
              <w:jc w:val="both"/>
              <w:rPr>
                <w:rFonts w:asciiTheme="minorHAnsi" w:hAnsiTheme="minorHAnsi" w:cstheme="minorHAnsi"/>
                <w:b w:val="0"/>
              </w:rPr>
            </w:pPr>
            <w:r w:rsidRPr="006E0E4B">
              <w:rPr>
                <w:rFonts w:asciiTheme="minorHAnsi" w:hAnsiTheme="minorHAnsi" w:cstheme="minorHAnsi"/>
                <w:b w:val="0"/>
              </w:rPr>
              <w:t>3.3.8</w:t>
            </w:r>
          </w:p>
        </w:tc>
        <w:tc>
          <w:tcPr>
            <w:tcW w:w="7141" w:type="dxa"/>
          </w:tcPr>
          <w:p w:rsidR="00DA449C" w:rsidRPr="006E0E4B" w:rsidRDefault="00DA449C" w:rsidP="00DA449C">
            <w:pPr>
              <w:spacing w:before="60" w:after="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 w:rsidRPr="006E0E4B">
              <w:rPr>
                <w:rFonts w:cstheme="minorHAnsi"/>
              </w:rPr>
              <w:t>¿</w:t>
            </w:r>
            <w:r w:rsidRPr="006E0E4B">
              <w:rPr>
                <w:rFonts w:cstheme="minorHAnsi"/>
                <w:b/>
                <w:bCs/>
              </w:rPr>
              <w:t>No comparte equipos</w:t>
            </w:r>
            <w:r w:rsidRPr="006E0E4B">
              <w:rPr>
                <w:rFonts w:cstheme="minorHAnsi"/>
              </w:rPr>
              <w:t xml:space="preserve"> de trabajo </w:t>
            </w:r>
            <w:r w:rsidRPr="006E0E4B">
              <w:rPr>
                <w:rFonts w:cstheme="minorHAnsi"/>
                <w:b/>
                <w:bCs/>
              </w:rPr>
              <w:t>o dispositivos</w:t>
            </w:r>
            <w:r w:rsidRPr="006E0E4B">
              <w:rPr>
                <w:rFonts w:cstheme="minorHAnsi"/>
              </w:rPr>
              <w:t xml:space="preserve"> de otros guías (walkies, radio guías, teléfonos, paraguas, etc.) o, si existiera alternancia en su uso, están </w:t>
            </w:r>
            <w:r w:rsidRPr="006E0E4B">
              <w:rPr>
                <w:rFonts w:cstheme="minorHAnsi"/>
                <w:b/>
                <w:bCs/>
              </w:rPr>
              <w:t>establecidas las pautas de limpieza y desinfección</w:t>
            </w:r>
            <w:r w:rsidRPr="006E0E4B">
              <w:rPr>
                <w:rFonts w:cstheme="minorHAnsi"/>
              </w:rPr>
              <w:t xml:space="preserve"> entre uso y uso o el uso de EPI para la reducción del riesgo de contagio?</w:t>
            </w:r>
          </w:p>
        </w:tc>
        <w:tc>
          <w:tcPr>
            <w:tcW w:w="561" w:type="dxa"/>
          </w:tcPr>
          <w:p w:rsidR="00DA449C" w:rsidRPr="006E0E4B" w:rsidRDefault="00DA449C" w:rsidP="00DA449C">
            <w:pPr>
              <w:spacing w:before="60"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65" w:type="dxa"/>
          </w:tcPr>
          <w:p w:rsidR="00DA449C" w:rsidRPr="006E0E4B" w:rsidRDefault="00DA449C" w:rsidP="00DA449C">
            <w:pPr>
              <w:spacing w:before="60"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65" w:type="dxa"/>
          </w:tcPr>
          <w:p w:rsidR="00DA449C" w:rsidRPr="006E0E4B" w:rsidRDefault="00DA449C" w:rsidP="00DA449C">
            <w:pPr>
              <w:spacing w:before="60"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:rsidR="00B20893" w:rsidRPr="006E0E4B" w:rsidRDefault="00B20893" w:rsidP="007633D9">
      <w:pPr>
        <w:spacing w:before="120" w:after="120" w:line="240" w:lineRule="auto"/>
        <w:jc w:val="both"/>
        <w:rPr>
          <w:rFonts w:cstheme="minorHAnsi"/>
        </w:rPr>
      </w:pPr>
    </w:p>
    <w:p w:rsidR="00B20893" w:rsidRPr="006E0E4B" w:rsidRDefault="00B20893">
      <w:pPr>
        <w:rPr>
          <w:rFonts w:cstheme="minorHAnsi"/>
        </w:rPr>
      </w:pPr>
      <w:r w:rsidRPr="006E0E4B">
        <w:rPr>
          <w:rFonts w:cstheme="minorHAnsi"/>
        </w:rPr>
        <w:br w:type="page"/>
      </w:r>
    </w:p>
    <w:p w:rsidR="007633D9" w:rsidRPr="006E0E4B" w:rsidRDefault="007633D9" w:rsidP="007633D9">
      <w:pPr>
        <w:spacing w:before="120" w:after="120" w:line="240" w:lineRule="auto"/>
        <w:jc w:val="both"/>
        <w:rPr>
          <w:rFonts w:cstheme="minorHAnsi"/>
        </w:rPr>
      </w:pPr>
    </w:p>
    <w:tbl>
      <w:tblPr>
        <w:tblStyle w:val="Cuadrculaclara-nfasis11"/>
        <w:tblW w:w="9606" w:type="dxa"/>
        <w:tblLook w:val="04A0" w:firstRow="1" w:lastRow="0" w:firstColumn="1" w:lastColumn="0" w:noHBand="0" w:noVBand="1"/>
      </w:tblPr>
      <w:tblGrid>
        <w:gridCol w:w="675"/>
        <w:gridCol w:w="7230"/>
        <w:gridCol w:w="567"/>
        <w:gridCol w:w="567"/>
        <w:gridCol w:w="567"/>
      </w:tblGrid>
      <w:tr w:rsidR="00A908DF" w:rsidRPr="006E0E4B" w:rsidTr="009376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A908DF" w:rsidRPr="006E0E4B" w:rsidRDefault="00A908DF" w:rsidP="0093766B">
            <w:pPr>
              <w:spacing w:before="60" w:after="60"/>
              <w:ind w:left="-3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E0E4B">
              <w:rPr>
                <w:rFonts w:asciiTheme="minorHAnsi" w:hAnsiTheme="minorHAnsi" w:cstheme="minorHAnsi"/>
                <w:sz w:val="24"/>
                <w:szCs w:val="24"/>
              </w:rPr>
              <w:t>3.</w:t>
            </w:r>
            <w:r w:rsidR="00E838C8" w:rsidRPr="006E0E4B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7230" w:type="dxa"/>
          </w:tcPr>
          <w:p w:rsidR="00A908DF" w:rsidRPr="006E0E4B" w:rsidRDefault="00A908DF" w:rsidP="0093766B">
            <w:pPr>
              <w:spacing w:before="60" w:after="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6E0E4B">
              <w:rPr>
                <w:rFonts w:asciiTheme="minorHAnsi" w:hAnsiTheme="minorHAnsi" w:cstheme="minorHAnsi"/>
                <w:sz w:val="24"/>
                <w:szCs w:val="24"/>
              </w:rPr>
              <w:t xml:space="preserve">Medidas </w:t>
            </w:r>
            <w:r w:rsidR="00EE2A87" w:rsidRPr="006E0E4B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 w:rsidRPr="006E0E4B">
              <w:rPr>
                <w:rFonts w:asciiTheme="minorHAnsi" w:hAnsiTheme="minorHAnsi" w:cstheme="minorHAnsi"/>
                <w:sz w:val="24"/>
                <w:szCs w:val="24"/>
              </w:rPr>
              <w:t>nformativas</w:t>
            </w:r>
          </w:p>
        </w:tc>
        <w:tc>
          <w:tcPr>
            <w:tcW w:w="567" w:type="dxa"/>
          </w:tcPr>
          <w:p w:rsidR="00A908DF" w:rsidRPr="006E0E4B" w:rsidRDefault="00A908DF" w:rsidP="0093766B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6E0E4B">
              <w:rPr>
                <w:rFonts w:asciiTheme="minorHAnsi" w:hAnsiTheme="minorHAnsi" w:cstheme="minorHAnsi"/>
                <w:sz w:val="24"/>
                <w:szCs w:val="24"/>
              </w:rPr>
              <w:t>Sí</w:t>
            </w:r>
          </w:p>
        </w:tc>
        <w:tc>
          <w:tcPr>
            <w:tcW w:w="567" w:type="dxa"/>
          </w:tcPr>
          <w:p w:rsidR="00A908DF" w:rsidRPr="006E0E4B" w:rsidRDefault="00A908DF" w:rsidP="0093766B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6E0E4B">
              <w:rPr>
                <w:rFonts w:asciiTheme="minorHAnsi" w:hAnsiTheme="minorHAnsi" w:cstheme="minorHAnsi"/>
                <w:sz w:val="24"/>
                <w:szCs w:val="24"/>
              </w:rPr>
              <w:t>No</w:t>
            </w:r>
          </w:p>
        </w:tc>
        <w:tc>
          <w:tcPr>
            <w:tcW w:w="567" w:type="dxa"/>
          </w:tcPr>
          <w:p w:rsidR="00A908DF" w:rsidRPr="006E0E4B" w:rsidRDefault="00A908DF" w:rsidP="0093766B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6E0E4B">
              <w:rPr>
                <w:rFonts w:asciiTheme="minorHAnsi" w:hAnsiTheme="minorHAnsi" w:cstheme="minorHAnsi"/>
                <w:sz w:val="24"/>
                <w:szCs w:val="24"/>
              </w:rPr>
              <w:t>NA</w:t>
            </w:r>
          </w:p>
        </w:tc>
      </w:tr>
      <w:tr w:rsidR="00A908DF" w:rsidRPr="006E0E4B" w:rsidTr="009376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A908DF" w:rsidRPr="006E0E4B" w:rsidRDefault="00A908DF" w:rsidP="0093766B">
            <w:pPr>
              <w:pStyle w:val="Default"/>
              <w:spacing w:before="60" w:after="60"/>
              <w:ind w:left="-33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E0E4B">
              <w:rPr>
                <w:rFonts w:asciiTheme="minorHAnsi" w:hAnsiTheme="minorHAnsi" w:cstheme="minorHAnsi"/>
                <w:b w:val="0"/>
                <w:sz w:val="22"/>
                <w:szCs w:val="22"/>
              </w:rPr>
              <w:t>3.</w:t>
            </w:r>
            <w:r w:rsidR="00E838C8" w:rsidRPr="006E0E4B">
              <w:rPr>
                <w:rFonts w:asciiTheme="minorHAnsi" w:hAnsiTheme="minorHAnsi" w:cstheme="minorHAnsi"/>
                <w:b w:val="0"/>
                <w:sz w:val="22"/>
                <w:szCs w:val="22"/>
              </w:rPr>
              <w:t>4</w:t>
            </w:r>
            <w:r w:rsidRPr="006E0E4B">
              <w:rPr>
                <w:rFonts w:asciiTheme="minorHAnsi" w:hAnsiTheme="minorHAnsi" w:cstheme="minorHAnsi"/>
                <w:b w:val="0"/>
                <w:sz w:val="22"/>
                <w:szCs w:val="22"/>
              </w:rPr>
              <w:t>.1</w:t>
            </w:r>
          </w:p>
        </w:tc>
        <w:tc>
          <w:tcPr>
            <w:tcW w:w="7230" w:type="dxa"/>
          </w:tcPr>
          <w:p w:rsidR="00A908DF" w:rsidRPr="006E0E4B" w:rsidRDefault="00B20893" w:rsidP="0093766B">
            <w:pPr>
              <w:pStyle w:val="Default"/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E0E4B">
              <w:rPr>
                <w:rFonts w:asciiTheme="minorHAnsi" w:hAnsiTheme="minorHAnsi" w:cstheme="minorHAnsi"/>
                <w:sz w:val="22"/>
                <w:szCs w:val="22"/>
              </w:rPr>
              <w:t xml:space="preserve">¿Ha </w:t>
            </w:r>
            <w:r w:rsidRPr="006E0E4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informado a los clientes de las medidas</w:t>
            </w:r>
            <w:r w:rsidRPr="006E0E4B">
              <w:rPr>
                <w:rFonts w:asciiTheme="minorHAnsi" w:hAnsiTheme="minorHAnsi" w:cstheme="minorHAnsi"/>
                <w:sz w:val="22"/>
                <w:szCs w:val="22"/>
              </w:rPr>
              <w:t xml:space="preserve"> de prevención e higiénicas que le afecten directamente, así como de las </w:t>
            </w:r>
            <w:r w:rsidRPr="006E0E4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restricciones, limitaciones o modificaciones</w:t>
            </w:r>
            <w:r w:rsidRPr="006E0E4B">
              <w:rPr>
                <w:rFonts w:asciiTheme="minorHAnsi" w:hAnsiTheme="minorHAnsi" w:cstheme="minorHAnsi"/>
                <w:sz w:val="22"/>
                <w:szCs w:val="22"/>
              </w:rPr>
              <w:t xml:space="preserve"> en el servicio?</w:t>
            </w:r>
          </w:p>
        </w:tc>
        <w:tc>
          <w:tcPr>
            <w:tcW w:w="567" w:type="dxa"/>
          </w:tcPr>
          <w:p w:rsidR="00A908DF" w:rsidRPr="006E0E4B" w:rsidRDefault="00A908DF" w:rsidP="0093766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67" w:type="dxa"/>
          </w:tcPr>
          <w:p w:rsidR="00A908DF" w:rsidRPr="006E0E4B" w:rsidRDefault="00A908DF" w:rsidP="0093766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67" w:type="dxa"/>
          </w:tcPr>
          <w:p w:rsidR="00A908DF" w:rsidRPr="006E0E4B" w:rsidRDefault="00A908DF" w:rsidP="0093766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A908DF" w:rsidRPr="006E0E4B" w:rsidTr="0093766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A908DF" w:rsidRPr="006E0E4B" w:rsidRDefault="00A908DF" w:rsidP="0093766B">
            <w:pPr>
              <w:pStyle w:val="Default"/>
              <w:spacing w:before="60" w:after="60"/>
              <w:ind w:left="-33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E0E4B">
              <w:rPr>
                <w:rFonts w:asciiTheme="minorHAnsi" w:hAnsiTheme="minorHAnsi" w:cstheme="minorHAnsi"/>
                <w:b w:val="0"/>
                <w:sz w:val="22"/>
                <w:szCs w:val="22"/>
              </w:rPr>
              <w:t>3.</w:t>
            </w:r>
            <w:r w:rsidR="00E838C8" w:rsidRPr="006E0E4B">
              <w:rPr>
                <w:rFonts w:asciiTheme="minorHAnsi" w:hAnsiTheme="minorHAnsi" w:cstheme="minorHAnsi"/>
                <w:b w:val="0"/>
                <w:sz w:val="22"/>
                <w:szCs w:val="22"/>
              </w:rPr>
              <w:t>4</w:t>
            </w:r>
            <w:r w:rsidRPr="006E0E4B">
              <w:rPr>
                <w:rFonts w:asciiTheme="minorHAnsi" w:hAnsiTheme="minorHAnsi" w:cstheme="minorHAnsi"/>
                <w:b w:val="0"/>
                <w:sz w:val="22"/>
                <w:szCs w:val="22"/>
              </w:rPr>
              <w:t>.2</w:t>
            </w:r>
          </w:p>
        </w:tc>
        <w:tc>
          <w:tcPr>
            <w:tcW w:w="7230" w:type="dxa"/>
          </w:tcPr>
          <w:p w:rsidR="00A908DF" w:rsidRPr="006E0E4B" w:rsidRDefault="00B20893" w:rsidP="0093766B">
            <w:pPr>
              <w:pStyle w:val="Default"/>
              <w:spacing w:before="60" w:after="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E0E4B">
              <w:rPr>
                <w:rFonts w:asciiTheme="minorHAnsi" w:hAnsiTheme="minorHAnsi" w:cstheme="minorHAnsi"/>
                <w:sz w:val="22"/>
                <w:szCs w:val="22"/>
              </w:rPr>
              <w:t>¿</w:t>
            </w:r>
            <w:r w:rsidRPr="006E0E4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Informa a los clientes de las medidas preventivas</w:t>
            </w:r>
            <w:r w:rsidRPr="006E0E4B">
              <w:rPr>
                <w:rFonts w:asciiTheme="minorHAnsi" w:hAnsiTheme="minorHAnsi" w:cstheme="minorHAnsi"/>
                <w:sz w:val="22"/>
                <w:szCs w:val="22"/>
              </w:rPr>
              <w:t xml:space="preserve"> toma</w:t>
            </w:r>
            <w:r w:rsidR="00677CBA">
              <w:rPr>
                <w:rFonts w:asciiTheme="minorHAnsi" w:hAnsiTheme="minorHAnsi" w:cstheme="minorHAnsi"/>
                <w:sz w:val="22"/>
                <w:szCs w:val="22"/>
              </w:rPr>
              <w:t>das</w:t>
            </w:r>
            <w:r w:rsidRPr="006E0E4B">
              <w:rPr>
                <w:rFonts w:asciiTheme="minorHAnsi" w:hAnsiTheme="minorHAnsi" w:cstheme="minorHAnsi"/>
                <w:sz w:val="22"/>
                <w:szCs w:val="22"/>
              </w:rPr>
              <w:t xml:space="preserve"> durante el recorrido</w:t>
            </w:r>
            <w:r w:rsidR="00677CBA">
              <w:rPr>
                <w:rFonts w:asciiTheme="minorHAnsi" w:hAnsiTheme="minorHAnsi" w:cstheme="minorHAnsi"/>
                <w:sz w:val="22"/>
                <w:szCs w:val="22"/>
              </w:rPr>
              <w:t xml:space="preserve"> y que les aplican</w:t>
            </w:r>
            <w:r w:rsidRPr="006E0E4B">
              <w:rPr>
                <w:rFonts w:asciiTheme="minorHAnsi" w:hAnsiTheme="minorHAnsi" w:cstheme="minorHAnsi"/>
                <w:sz w:val="22"/>
                <w:szCs w:val="22"/>
              </w:rPr>
              <w:t>, las cuales han sido comunicadas antes de la contratación de los servicios?</w:t>
            </w:r>
          </w:p>
        </w:tc>
        <w:tc>
          <w:tcPr>
            <w:tcW w:w="567" w:type="dxa"/>
          </w:tcPr>
          <w:p w:rsidR="00A908DF" w:rsidRPr="006E0E4B" w:rsidRDefault="00A908DF" w:rsidP="0093766B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67" w:type="dxa"/>
          </w:tcPr>
          <w:p w:rsidR="00A908DF" w:rsidRPr="006E0E4B" w:rsidRDefault="00A908DF" w:rsidP="0093766B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67" w:type="dxa"/>
          </w:tcPr>
          <w:p w:rsidR="00A908DF" w:rsidRPr="006E0E4B" w:rsidRDefault="00A908DF" w:rsidP="0093766B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B20893" w:rsidRPr="006E0E4B" w:rsidTr="009376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B20893" w:rsidRPr="006E0E4B" w:rsidRDefault="00B20893" w:rsidP="00B20893">
            <w:pPr>
              <w:pStyle w:val="Default"/>
              <w:spacing w:before="60" w:after="60"/>
              <w:ind w:left="-33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E0E4B">
              <w:rPr>
                <w:rFonts w:asciiTheme="minorHAnsi" w:hAnsiTheme="minorHAnsi" w:cstheme="minorHAnsi"/>
                <w:b w:val="0"/>
                <w:sz w:val="22"/>
                <w:szCs w:val="22"/>
              </w:rPr>
              <w:t>3.4.3</w:t>
            </w:r>
          </w:p>
        </w:tc>
        <w:tc>
          <w:tcPr>
            <w:tcW w:w="7230" w:type="dxa"/>
          </w:tcPr>
          <w:p w:rsidR="00B20893" w:rsidRPr="006E0E4B" w:rsidRDefault="00B20893" w:rsidP="00B20893">
            <w:pPr>
              <w:pStyle w:val="Default"/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E0E4B">
              <w:rPr>
                <w:rFonts w:asciiTheme="minorHAnsi" w:hAnsiTheme="minorHAnsi" w:cstheme="minorHAnsi"/>
                <w:sz w:val="22"/>
                <w:szCs w:val="22"/>
              </w:rPr>
              <w:t xml:space="preserve">¿Se </w:t>
            </w:r>
            <w:r w:rsidRPr="006E0E4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insta a los clientes a cumplir</w:t>
            </w:r>
            <w:r w:rsidRPr="006E0E4B">
              <w:rPr>
                <w:rFonts w:asciiTheme="minorHAnsi" w:hAnsiTheme="minorHAnsi" w:cstheme="minorHAnsi"/>
                <w:sz w:val="22"/>
                <w:szCs w:val="22"/>
              </w:rPr>
              <w:t xml:space="preserve"> con las medidas recogidas en el plan de contingencia?</w:t>
            </w:r>
          </w:p>
        </w:tc>
        <w:tc>
          <w:tcPr>
            <w:tcW w:w="567" w:type="dxa"/>
          </w:tcPr>
          <w:p w:rsidR="00B20893" w:rsidRPr="006E0E4B" w:rsidRDefault="00B20893" w:rsidP="00B20893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67" w:type="dxa"/>
          </w:tcPr>
          <w:p w:rsidR="00B20893" w:rsidRPr="006E0E4B" w:rsidRDefault="00B20893" w:rsidP="00B20893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67" w:type="dxa"/>
          </w:tcPr>
          <w:p w:rsidR="00B20893" w:rsidRPr="006E0E4B" w:rsidRDefault="00B20893" w:rsidP="00B20893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:rsidR="00F15C85" w:rsidRPr="006E0E4B" w:rsidRDefault="00F15C85" w:rsidP="006F0BCE">
      <w:pPr>
        <w:tabs>
          <w:tab w:val="left" w:pos="426"/>
        </w:tabs>
        <w:spacing w:before="120" w:after="120" w:line="240" w:lineRule="auto"/>
        <w:jc w:val="both"/>
        <w:rPr>
          <w:rFonts w:cstheme="minorHAnsi"/>
          <w:b/>
          <w:u w:val="single"/>
        </w:rPr>
      </w:pPr>
    </w:p>
    <w:p w:rsidR="00A908DF" w:rsidRPr="006E0E4B" w:rsidRDefault="00A908DF" w:rsidP="00A908DF">
      <w:pPr>
        <w:pStyle w:val="Prrafodelista"/>
        <w:numPr>
          <w:ilvl w:val="0"/>
          <w:numId w:val="2"/>
        </w:numPr>
        <w:tabs>
          <w:tab w:val="left" w:pos="426"/>
        </w:tabs>
        <w:spacing w:before="120" w:after="120" w:line="240" w:lineRule="auto"/>
        <w:ind w:left="284" w:hanging="284"/>
        <w:contextualSpacing w:val="0"/>
        <w:jc w:val="both"/>
        <w:rPr>
          <w:rFonts w:cstheme="minorHAnsi"/>
          <w:b/>
          <w:u w:val="single"/>
        </w:rPr>
      </w:pPr>
      <w:r w:rsidRPr="006E0E4B">
        <w:rPr>
          <w:rFonts w:cstheme="minorHAnsi"/>
          <w:b/>
          <w:u w:val="single"/>
        </w:rPr>
        <w:t>REQUISITOS DE SERVICIO</w:t>
      </w:r>
      <w:r w:rsidR="00C9788F" w:rsidRPr="006E0E4B">
        <w:rPr>
          <w:rFonts w:cstheme="minorHAnsi"/>
          <w:b/>
          <w:u w:val="single"/>
        </w:rPr>
        <w:t xml:space="preserve"> </w:t>
      </w:r>
    </w:p>
    <w:p w:rsidR="00A908DF" w:rsidRPr="006E0E4B" w:rsidRDefault="00A908DF" w:rsidP="00A908DF">
      <w:pPr>
        <w:tabs>
          <w:tab w:val="left" w:pos="426"/>
        </w:tabs>
        <w:spacing w:before="120" w:after="120" w:line="240" w:lineRule="auto"/>
        <w:jc w:val="both"/>
        <w:rPr>
          <w:rFonts w:cstheme="minorHAnsi"/>
          <w:b/>
          <w:u w:val="single"/>
        </w:rPr>
      </w:pPr>
    </w:p>
    <w:tbl>
      <w:tblPr>
        <w:tblStyle w:val="Cuadrculaclara-nfasis11"/>
        <w:tblW w:w="9606" w:type="dxa"/>
        <w:tblLook w:val="04A0" w:firstRow="1" w:lastRow="0" w:firstColumn="1" w:lastColumn="0" w:noHBand="0" w:noVBand="1"/>
      </w:tblPr>
      <w:tblGrid>
        <w:gridCol w:w="775"/>
        <w:gridCol w:w="7134"/>
        <w:gridCol w:w="565"/>
        <w:gridCol w:w="566"/>
        <w:gridCol w:w="566"/>
      </w:tblGrid>
      <w:tr w:rsidR="00A908DF" w:rsidRPr="006E0E4B" w:rsidTr="00A908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dxa"/>
          </w:tcPr>
          <w:p w:rsidR="00A908DF" w:rsidRPr="006E0E4B" w:rsidRDefault="00A908DF" w:rsidP="0093766B">
            <w:pPr>
              <w:spacing w:before="60" w:after="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E0E4B">
              <w:rPr>
                <w:rFonts w:asciiTheme="minorHAnsi" w:hAnsiTheme="minorHAnsi" w:cstheme="minorHAnsi"/>
                <w:sz w:val="24"/>
                <w:szCs w:val="24"/>
              </w:rPr>
              <w:t>4.1</w:t>
            </w:r>
          </w:p>
        </w:tc>
        <w:tc>
          <w:tcPr>
            <w:tcW w:w="7134" w:type="dxa"/>
          </w:tcPr>
          <w:p w:rsidR="00A908DF" w:rsidRPr="006E0E4B" w:rsidRDefault="00251A62" w:rsidP="0093766B">
            <w:pPr>
              <w:spacing w:before="60" w:after="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6E0E4B">
              <w:rPr>
                <w:rFonts w:asciiTheme="minorHAnsi" w:hAnsiTheme="minorHAnsi" w:cstheme="minorHAnsi"/>
                <w:sz w:val="24"/>
                <w:szCs w:val="24"/>
              </w:rPr>
              <w:t>Diseño de</w:t>
            </w:r>
            <w:r w:rsidR="00B20893" w:rsidRPr="006E0E4B">
              <w:rPr>
                <w:rFonts w:asciiTheme="minorHAnsi" w:hAnsiTheme="minorHAnsi" w:cstheme="minorHAnsi"/>
                <w:sz w:val="24"/>
                <w:szCs w:val="24"/>
              </w:rPr>
              <w:t xml:space="preserve"> actividades</w:t>
            </w:r>
          </w:p>
        </w:tc>
        <w:tc>
          <w:tcPr>
            <w:tcW w:w="565" w:type="dxa"/>
          </w:tcPr>
          <w:p w:rsidR="00A908DF" w:rsidRPr="006E0E4B" w:rsidRDefault="00A908DF" w:rsidP="0093766B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</w:rPr>
            </w:pPr>
            <w:r w:rsidRPr="006E0E4B">
              <w:rPr>
                <w:rFonts w:asciiTheme="minorHAnsi" w:hAnsiTheme="minorHAnsi" w:cstheme="minorHAnsi"/>
                <w:bCs w:val="0"/>
              </w:rPr>
              <w:t>Sí</w:t>
            </w:r>
          </w:p>
        </w:tc>
        <w:tc>
          <w:tcPr>
            <w:tcW w:w="566" w:type="dxa"/>
          </w:tcPr>
          <w:p w:rsidR="00A908DF" w:rsidRPr="006E0E4B" w:rsidRDefault="00A908DF" w:rsidP="0093766B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</w:rPr>
            </w:pPr>
            <w:r w:rsidRPr="006E0E4B">
              <w:rPr>
                <w:rFonts w:asciiTheme="minorHAnsi" w:hAnsiTheme="minorHAnsi" w:cstheme="minorHAnsi"/>
                <w:bCs w:val="0"/>
              </w:rPr>
              <w:t>No</w:t>
            </w:r>
          </w:p>
        </w:tc>
        <w:tc>
          <w:tcPr>
            <w:tcW w:w="566" w:type="dxa"/>
          </w:tcPr>
          <w:p w:rsidR="00A908DF" w:rsidRPr="006E0E4B" w:rsidRDefault="00A908DF" w:rsidP="0093766B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</w:rPr>
            </w:pPr>
            <w:r w:rsidRPr="006E0E4B">
              <w:rPr>
                <w:rFonts w:asciiTheme="minorHAnsi" w:hAnsiTheme="minorHAnsi" w:cstheme="minorHAnsi"/>
                <w:bCs w:val="0"/>
              </w:rPr>
              <w:t>NA</w:t>
            </w:r>
          </w:p>
        </w:tc>
      </w:tr>
      <w:tr w:rsidR="00A908DF" w:rsidRPr="006E0E4B" w:rsidTr="00A908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dxa"/>
          </w:tcPr>
          <w:p w:rsidR="00A908DF" w:rsidRPr="006E0E4B" w:rsidRDefault="00A908DF" w:rsidP="00A908DF">
            <w:pPr>
              <w:pStyle w:val="Default"/>
              <w:spacing w:before="60" w:after="6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E0E4B">
              <w:rPr>
                <w:rFonts w:asciiTheme="minorHAnsi" w:hAnsiTheme="minorHAnsi" w:cstheme="minorHAnsi"/>
                <w:b w:val="0"/>
                <w:sz w:val="22"/>
                <w:szCs w:val="22"/>
              </w:rPr>
              <w:t>4.1.1</w:t>
            </w:r>
          </w:p>
        </w:tc>
        <w:tc>
          <w:tcPr>
            <w:tcW w:w="7134" w:type="dxa"/>
          </w:tcPr>
          <w:p w:rsidR="0068331A" w:rsidRPr="006E0E4B" w:rsidRDefault="0068331A" w:rsidP="0068331A">
            <w:pPr>
              <w:pStyle w:val="Default"/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E0E4B">
              <w:rPr>
                <w:rFonts w:asciiTheme="minorHAnsi" w:hAnsiTheme="minorHAnsi" w:cstheme="minorHAnsi"/>
                <w:sz w:val="22"/>
                <w:szCs w:val="22"/>
              </w:rPr>
              <w:t xml:space="preserve">¿Determina </w:t>
            </w:r>
            <w:r w:rsidRPr="006E0E4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cómo se va a realizar la visita y por dónde</w:t>
            </w:r>
            <w:r w:rsidRPr="006E0E4B">
              <w:rPr>
                <w:rFonts w:asciiTheme="minorHAnsi" w:hAnsiTheme="minorHAnsi" w:cstheme="minorHAnsi"/>
                <w:sz w:val="22"/>
                <w:szCs w:val="22"/>
              </w:rPr>
              <w:t xml:space="preserve"> va a discurrir el recorrido a partir de la evaluación de riesgos, las normativas y/o posibles restricciones aplicables por sus proveedores (museos, monumentos, espacios naturales, etc.</w:t>
            </w:r>
            <w:r w:rsidR="00351A75" w:rsidRPr="006E0E4B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Pr="006E0E4B">
              <w:rPr>
                <w:rFonts w:asciiTheme="minorHAnsi" w:hAnsiTheme="minorHAnsi" w:cstheme="minorHAnsi"/>
                <w:sz w:val="22"/>
                <w:szCs w:val="22"/>
              </w:rPr>
              <w:t>?</w:t>
            </w:r>
          </w:p>
          <w:p w:rsidR="00A908DF" w:rsidRPr="006E0E4B" w:rsidRDefault="0068331A" w:rsidP="0068331A">
            <w:pPr>
              <w:pStyle w:val="Default"/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E0E4B">
              <w:rPr>
                <w:rFonts w:asciiTheme="minorHAnsi" w:hAnsiTheme="minorHAnsi" w:cstheme="minorHAnsi"/>
                <w:sz w:val="22"/>
                <w:szCs w:val="22"/>
              </w:rPr>
              <w:t>Entre los elementos a tener en cuenta se encuentran:</w:t>
            </w:r>
          </w:p>
          <w:p w:rsidR="0068331A" w:rsidRPr="006E0E4B" w:rsidRDefault="00351A75" w:rsidP="0068331A">
            <w:pPr>
              <w:pStyle w:val="Default"/>
              <w:numPr>
                <w:ilvl w:val="0"/>
                <w:numId w:val="48"/>
              </w:numPr>
              <w:spacing w:before="60" w:after="60"/>
              <w:ind w:left="496" w:hanging="28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E0E4B">
              <w:rPr>
                <w:rFonts w:asciiTheme="minorHAnsi" w:hAnsiTheme="minorHAnsi" w:cstheme="minorHAnsi"/>
                <w:sz w:val="22"/>
                <w:szCs w:val="22"/>
              </w:rPr>
              <w:t>Elaborar r</w:t>
            </w:r>
            <w:r w:rsidR="0068331A" w:rsidRPr="006E0E4B">
              <w:rPr>
                <w:rFonts w:asciiTheme="minorHAnsi" w:hAnsiTheme="minorHAnsi" w:cstheme="minorHAnsi"/>
                <w:sz w:val="22"/>
                <w:szCs w:val="22"/>
              </w:rPr>
              <w:t xml:space="preserve">ecorridos de </w:t>
            </w:r>
            <w:r w:rsidR="0068331A" w:rsidRPr="006E0E4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sentido único</w:t>
            </w:r>
            <w:r w:rsidR="0068331A" w:rsidRPr="006E0E4B">
              <w:rPr>
                <w:rFonts w:asciiTheme="minorHAnsi" w:hAnsiTheme="minorHAnsi" w:cstheme="minorHAnsi"/>
                <w:sz w:val="22"/>
                <w:szCs w:val="22"/>
              </w:rPr>
              <w:t xml:space="preserve"> para evitar cruces de grupos</w:t>
            </w:r>
            <w:r w:rsidRPr="006E0E4B">
              <w:rPr>
                <w:rFonts w:asciiTheme="minorHAnsi" w:hAnsiTheme="minorHAnsi" w:cstheme="minorHAnsi"/>
                <w:sz w:val="22"/>
                <w:szCs w:val="22"/>
              </w:rPr>
              <w:t xml:space="preserve"> (siempre que se pueda, ciudades pequeñas y cascos históricos), coordinándose con otros guías.</w:t>
            </w:r>
          </w:p>
          <w:p w:rsidR="00351A75" w:rsidRPr="006E0E4B" w:rsidRDefault="00351A75" w:rsidP="0068331A">
            <w:pPr>
              <w:pStyle w:val="Default"/>
              <w:numPr>
                <w:ilvl w:val="0"/>
                <w:numId w:val="48"/>
              </w:numPr>
              <w:spacing w:before="60" w:after="60"/>
              <w:ind w:left="496" w:hanging="28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E0E4B">
              <w:rPr>
                <w:rFonts w:asciiTheme="minorHAnsi" w:hAnsiTheme="minorHAnsi" w:cstheme="minorHAnsi"/>
                <w:sz w:val="22"/>
                <w:szCs w:val="22"/>
              </w:rPr>
              <w:t xml:space="preserve">Evitar zonas susceptibles de concentrar </w:t>
            </w:r>
            <w:r w:rsidRPr="006E0E4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aglomeraciones</w:t>
            </w:r>
            <w:r w:rsidRPr="006E0E4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351A75" w:rsidRPr="006E0E4B" w:rsidRDefault="00351A75" w:rsidP="0068331A">
            <w:pPr>
              <w:pStyle w:val="Default"/>
              <w:numPr>
                <w:ilvl w:val="0"/>
                <w:numId w:val="48"/>
              </w:numPr>
              <w:spacing w:before="60" w:after="60"/>
              <w:ind w:left="496" w:hanging="28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E0E4B">
              <w:rPr>
                <w:rFonts w:asciiTheme="minorHAnsi" w:hAnsiTheme="minorHAnsi" w:cstheme="minorHAnsi"/>
                <w:sz w:val="22"/>
                <w:szCs w:val="22"/>
              </w:rPr>
              <w:t xml:space="preserve">Evitar </w:t>
            </w:r>
            <w:r w:rsidRPr="006E0E4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espacios reducidos </w:t>
            </w:r>
            <w:r w:rsidRPr="006E0E4B">
              <w:rPr>
                <w:rFonts w:asciiTheme="minorHAnsi" w:hAnsiTheme="minorHAnsi" w:cstheme="minorHAnsi"/>
                <w:sz w:val="22"/>
                <w:szCs w:val="22"/>
              </w:rPr>
              <w:t>y con</w:t>
            </w:r>
            <w:r w:rsidRPr="006E0E4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aforos limitados</w:t>
            </w:r>
            <w:r w:rsidRPr="006E0E4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565" w:type="dxa"/>
          </w:tcPr>
          <w:p w:rsidR="00A908DF" w:rsidRPr="006E0E4B" w:rsidRDefault="00A908DF" w:rsidP="00A908DF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66" w:type="dxa"/>
          </w:tcPr>
          <w:p w:rsidR="00A908DF" w:rsidRPr="006E0E4B" w:rsidRDefault="00A908DF" w:rsidP="00A908DF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66" w:type="dxa"/>
          </w:tcPr>
          <w:p w:rsidR="00A908DF" w:rsidRPr="006E0E4B" w:rsidRDefault="00A908DF" w:rsidP="00A908DF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A908DF" w:rsidRPr="006E0E4B" w:rsidTr="00A908D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dxa"/>
          </w:tcPr>
          <w:p w:rsidR="00A908DF" w:rsidRPr="006E0E4B" w:rsidRDefault="00A908DF" w:rsidP="00A908DF">
            <w:pPr>
              <w:pStyle w:val="Default"/>
              <w:spacing w:before="60" w:after="6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E0E4B">
              <w:rPr>
                <w:rFonts w:asciiTheme="minorHAnsi" w:hAnsiTheme="minorHAnsi" w:cstheme="minorHAnsi"/>
                <w:b w:val="0"/>
                <w:sz w:val="22"/>
                <w:szCs w:val="22"/>
              </w:rPr>
              <w:t>4.1.2</w:t>
            </w:r>
          </w:p>
        </w:tc>
        <w:tc>
          <w:tcPr>
            <w:tcW w:w="7134" w:type="dxa"/>
          </w:tcPr>
          <w:p w:rsidR="00A908DF" w:rsidRPr="006E0E4B" w:rsidRDefault="00351A75" w:rsidP="0068331A">
            <w:pPr>
              <w:pStyle w:val="Default"/>
              <w:spacing w:before="60" w:after="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E0E4B">
              <w:rPr>
                <w:rFonts w:asciiTheme="minorHAnsi" w:hAnsiTheme="minorHAnsi" w:cstheme="minorHAnsi"/>
                <w:sz w:val="22"/>
                <w:szCs w:val="22"/>
              </w:rPr>
              <w:t xml:space="preserve">¿Se establece un </w:t>
            </w:r>
            <w:r w:rsidRPr="006E0E4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único punto de carga y descarga del vehículo</w:t>
            </w:r>
            <w:r w:rsidRPr="006E0E4B">
              <w:rPr>
                <w:rFonts w:asciiTheme="minorHAnsi" w:hAnsiTheme="minorHAnsi" w:cstheme="minorHAnsi"/>
                <w:sz w:val="22"/>
                <w:szCs w:val="22"/>
              </w:rPr>
              <w:t xml:space="preserve"> en las ciudades con mayor volumen de turismo, para facilitar la información, aplicación de las normativas higiénico-sanitarias y controlar dicha aplicación, así como dicho punto </w:t>
            </w:r>
            <w:r w:rsidR="00C4769E" w:rsidRPr="006E0E4B">
              <w:rPr>
                <w:rFonts w:asciiTheme="minorHAnsi" w:hAnsiTheme="minorHAnsi" w:cstheme="minorHAnsi"/>
                <w:sz w:val="22"/>
                <w:szCs w:val="22"/>
              </w:rPr>
              <w:t>ha sido</w:t>
            </w:r>
            <w:r w:rsidRPr="006E0E4B">
              <w:rPr>
                <w:rFonts w:asciiTheme="minorHAnsi" w:hAnsiTheme="minorHAnsi" w:cstheme="minorHAnsi"/>
                <w:sz w:val="22"/>
                <w:szCs w:val="22"/>
              </w:rPr>
              <w:t xml:space="preserve"> consensuado con la administración competente</w:t>
            </w:r>
            <w:r w:rsidR="00C4769E" w:rsidRPr="006E0E4B">
              <w:rPr>
                <w:rFonts w:asciiTheme="minorHAnsi" w:hAnsiTheme="minorHAnsi" w:cstheme="minorHAnsi"/>
                <w:sz w:val="22"/>
                <w:szCs w:val="22"/>
              </w:rPr>
              <w:t>?</w:t>
            </w:r>
          </w:p>
        </w:tc>
        <w:tc>
          <w:tcPr>
            <w:tcW w:w="565" w:type="dxa"/>
          </w:tcPr>
          <w:p w:rsidR="00A908DF" w:rsidRPr="006E0E4B" w:rsidRDefault="00A908DF" w:rsidP="00A908DF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66" w:type="dxa"/>
          </w:tcPr>
          <w:p w:rsidR="00A908DF" w:rsidRPr="006E0E4B" w:rsidRDefault="00A908DF" w:rsidP="00A908DF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66" w:type="dxa"/>
          </w:tcPr>
          <w:p w:rsidR="00A908DF" w:rsidRPr="006E0E4B" w:rsidRDefault="00A908DF" w:rsidP="00A908DF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A908DF" w:rsidRPr="006E0E4B" w:rsidTr="00A908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dxa"/>
          </w:tcPr>
          <w:p w:rsidR="00A908DF" w:rsidRPr="006E0E4B" w:rsidRDefault="00A908DF" w:rsidP="00A908DF">
            <w:pPr>
              <w:pStyle w:val="Default"/>
              <w:spacing w:before="60" w:after="6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E0E4B">
              <w:rPr>
                <w:rFonts w:asciiTheme="minorHAnsi" w:hAnsiTheme="minorHAnsi" w:cstheme="minorHAnsi"/>
                <w:b w:val="0"/>
                <w:sz w:val="22"/>
                <w:szCs w:val="22"/>
              </w:rPr>
              <w:t>4.1.3</w:t>
            </w:r>
          </w:p>
        </w:tc>
        <w:tc>
          <w:tcPr>
            <w:tcW w:w="7134" w:type="dxa"/>
          </w:tcPr>
          <w:p w:rsidR="00351A75" w:rsidRPr="006E0E4B" w:rsidRDefault="00351A75" w:rsidP="00351A75">
            <w:pPr>
              <w:pStyle w:val="Default"/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E0E4B">
              <w:rPr>
                <w:rFonts w:asciiTheme="minorHAnsi" w:hAnsiTheme="minorHAnsi" w:cstheme="minorHAnsi"/>
                <w:sz w:val="22"/>
                <w:szCs w:val="22"/>
              </w:rPr>
              <w:t xml:space="preserve">¿Los </w:t>
            </w:r>
            <w:r w:rsidRPr="006E0E4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recorridos a píe</w:t>
            </w:r>
            <w:r w:rsidRPr="006E0E4B">
              <w:rPr>
                <w:rFonts w:asciiTheme="minorHAnsi" w:hAnsiTheme="minorHAnsi" w:cstheme="minorHAnsi"/>
                <w:sz w:val="22"/>
                <w:szCs w:val="22"/>
              </w:rPr>
              <w:t xml:space="preserve"> y las </w:t>
            </w:r>
            <w:r w:rsidRPr="006E0E4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paradas para la explicación de monumentos</w:t>
            </w:r>
            <w:r w:rsidRPr="006E0E4B">
              <w:rPr>
                <w:rFonts w:asciiTheme="minorHAnsi" w:hAnsiTheme="minorHAnsi" w:cstheme="minorHAnsi"/>
                <w:sz w:val="22"/>
                <w:szCs w:val="22"/>
              </w:rPr>
              <w:t xml:space="preserve"> se realizan en espacios abiertos y/o amplios, siempre que sea posible, así como respetando la distancia de seguridad?</w:t>
            </w:r>
          </w:p>
        </w:tc>
        <w:tc>
          <w:tcPr>
            <w:tcW w:w="565" w:type="dxa"/>
          </w:tcPr>
          <w:p w:rsidR="00A908DF" w:rsidRPr="006E0E4B" w:rsidRDefault="00A908DF" w:rsidP="00A908DF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66" w:type="dxa"/>
          </w:tcPr>
          <w:p w:rsidR="00A908DF" w:rsidRPr="006E0E4B" w:rsidRDefault="00A908DF" w:rsidP="00A908DF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66" w:type="dxa"/>
          </w:tcPr>
          <w:p w:rsidR="00A908DF" w:rsidRPr="006E0E4B" w:rsidRDefault="00A908DF" w:rsidP="00A908DF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351A75" w:rsidRPr="006E0E4B" w:rsidTr="00A908D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dxa"/>
          </w:tcPr>
          <w:p w:rsidR="00351A75" w:rsidRPr="006E0E4B" w:rsidRDefault="00351A75" w:rsidP="00351A75">
            <w:pPr>
              <w:pStyle w:val="Default"/>
              <w:spacing w:before="60" w:after="6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E0E4B">
              <w:rPr>
                <w:rFonts w:asciiTheme="minorHAnsi" w:hAnsiTheme="minorHAnsi" w:cstheme="minorHAnsi"/>
                <w:b w:val="0"/>
                <w:sz w:val="22"/>
                <w:szCs w:val="22"/>
              </w:rPr>
              <w:t>4.1.4</w:t>
            </w:r>
          </w:p>
        </w:tc>
        <w:tc>
          <w:tcPr>
            <w:tcW w:w="7134" w:type="dxa"/>
          </w:tcPr>
          <w:p w:rsidR="00351A75" w:rsidRPr="006E0E4B" w:rsidRDefault="00351A75" w:rsidP="00351A75">
            <w:pPr>
              <w:pStyle w:val="Default"/>
              <w:spacing w:before="60" w:after="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E0E4B">
              <w:rPr>
                <w:rFonts w:asciiTheme="minorHAnsi" w:hAnsiTheme="minorHAnsi" w:cstheme="minorHAnsi"/>
                <w:sz w:val="22"/>
                <w:szCs w:val="22"/>
              </w:rPr>
              <w:t xml:space="preserve">¿Establece un </w:t>
            </w:r>
            <w:r w:rsidRPr="006E0E4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número máximo de personas</w:t>
            </w:r>
            <w:r w:rsidRPr="006E0E4B">
              <w:rPr>
                <w:rFonts w:asciiTheme="minorHAnsi" w:hAnsiTheme="minorHAnsi" w:cstheme="minorHAnsi"/>
                <w:sz w:val="22"/>
                <w:szCs w:val="22"/>
              </w:rPr>
              <w:t xml:space="preserve"> a las que ofrecer el servicio de forma segura, </w:t>
            </w:r>
            <w:r w:rsidR="00FD4A6E">
              <w:rPr>
                <w:rFonts w:asciiTheme="minorHAnsi" w:hAnsiTheme="minorHAnsi" w:cstheme="minorHAnsi"/>
                <w:sz w:val="22"/>
                <w:szCs w:val="22"/>
              </w:rPr>
              <w:t xml:space="preserve">así como </w:t>
            </w:r>
            <w:r w:rsidRPr="006E0E4B">
              <w:rPr>
                <w:rFonts w:asciiTheme="minorHAnsi" w:hAnsiTheme="minorHAnsi" w:cstheme="minorHAnsi"/>
                <w:sz w:val="22"/>
                <w:szCs w:val="22"/>
              </w:rPr>
              <w:t>atendiendo las directrices marcadas por las autoridades sanitarias en el caso de utilizar vehículo propio para el transporte de turistas?</w:t>
            </w:r>
          </w:p>
        </w:tc>
        <w:tc>
          <w:tcPr>
            <w:tcW w:w="565" w:type="dxa"/>
          </w:tcPr>
          <w:p w:rsidR="00351A75" w:rsidRPr="006E0E4B" w:rsidRDefault="00351A75" w:rsidP="00351A75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66" w:type="dxa"/>
          </w:tcPr>
          <w:p w:rsidR="00351A75" w:rsidRPr="006E0E4B" w:rsidRDefault="00351A75" w:rsidP="00351A75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66" w:type="dxa"/>
          </w:tcPr>
          <w:p w:rsidR="00351A75" w:rsidRPr="006E0E4B" w:rsidRDefault="00351A75" w:rsidP="00351A75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351A75" w:rsidRPr="006E0E4B" w:rsidTr="00A908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dxa"/>
          </w:tcPr>
          <w:p w:rsidR="00351A75" w:rsidRPr="006E0E4B" w:rsidRDefault="00351A75" w:rsidP="00351A75">
            <w:pPr>
              <w:pStyle w:val="Default"/>
              <w:spacing w:before="60" w:after="6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E0E4B">
              <w:rPr>
                <w:rFonts w:asciiTheme="minorHAnsi" w:hAnsiTheme="minorHAnsi" w:cstheme="minorHAnsi"/>
                <w:b w:val="0"/>
                <w:sz w:val="22"/>
                <w:szCs w:val="22"/>
              </w:rPr>
              <w:t>4.1.5</w:t>
            </w:r>
          </w:p>
        </w:tc>
        <w:tc>
          <w:tcPr>
            <w:tcW w:w="7134" w:type="dxa"/>
          </w:tcPr>
          <w:p w:rsidR="00351A75" w:rsidRPr="006E0E4B" w:rsidRDefault="00351A75" w:rsidP="00351A75">
            <w:pPr>
              <w:pStyle w:val="Default"/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E0E4B">
              <w:rPr>
                <w:rFonts w:asciiTheme="minorHAnsi" w:hAnsiTheme="minorHAnsi" w:cstheme="minorHAnsi"/>
                <w:sz w:val="22"/>
                <w:szCs w:val="22"/>
              </w:rPr>
              <w:t xml:space="preserve">¿Dispone de </w:t>
            </w:r>
            <w:r w:rsidRPr="006E0E4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licencia para el transporte de turistas</w:t>
            </w:r>
            <w:r w:rsidRPr="006E0E4B">
              <w:rPr>
                <w:rFonts w:asciiTheme="minorHAnsi" w:hAnsiTheme="minorHAnsi" w:cstheme="minorHAnsi"/>
                <w:sz w:val="22"/>
                <w:szCs w:val="22"/>
              </w:rPr>
              <w:t xml:space="preserve"> con su propio vehículo?</w:t>
            </w:r>
          </w:p>
        </w:tc>
        <w:tc>
          <w:tcPr>
            <w:tcW w:w="565" w:type="dxa"/>
          </w:tcPr>
          <w:p w:rsidR="00351A75" w:rsidRPr="006E0E4B" w:rsidRDefault="00351A75" w:rsidP="00351A75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66" w:type="dxa"/>
          </w:tcPr>
          <w:p w:rsidR="00351A75" w:rsidRPr="006E0E4B" w:rsidRDefault="00351A75" w:rsidP="00351A75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66" w:type="dxa"/>
          </w:tcPr>
          <w:p w:rsidR="00351A75" w:rsidRPr="006E0E4B" w:rsidRDefault="00351A75" w:rsidP="00351A75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351A75" w:rsidRPr="006E0E4B" w:rsidTr="00A908D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dxa"/>
          </w:tcPr>
          <w:p w:rsidR="00351A75" w:rsidRPr="006E0E4B" w:rsidRDefault="00351A75" w:rsidP="00351A75">
            <w:pPr>
              <w:pStyle w:val="Default"/>
              <w:spacing w:before="60" w:after="6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E0E4B">
              <w:rPr>
                <w:rFonts w:asciiTheme="minorHAnsi" w:hAnsiTheme="minorHAnsi" w:cstheme="minorHAnsi"/>
                <w:b w:val="0"/>
                <w:sz w:val="22"/>
                <w:szCs w:val="22"/>
              </w:rPr>
              <w:t>4.1.6</w:t>
            </w:r>
          </w:p>
        </w:tc>
        <w:tc>
          <w:tcPr>
            <w:tcW w:w="7134" w:type="dxa"/>
          </w:tcPr>
          <w:p w:rsidR="00351A75" w:rsidRPr="006E0E4B" w:rsidRDefault="00C4769E" w:rsidP="00351A75">
            <w:pPr>
              <w:pStyle w:val="Default"/>
              <w:spacing w:before="60" w:after="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E0E4B">
              <w:rPr>
                <w:rFonts w:asciiTheme="minorHAnsi" w:hAnsiTheme="minorHAnsi" w:cstheme="minorHAnsi"/>
                <w:sz w:val="22"/>
                <w:szCs w:val="22"/>
              </w:rPr>
              <w:t>¿</w:t>
            </w:r>
            <w:r w:rsidRPr="00FD4A6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Solicita a los proveedores</w:t>
            </w:r>
            <w:r w:rsidRPr="006E0E4B">
              <w:rPr>
                <w:rFonts w:asciiTheme="minorHAnsi" w:hAnsiTheme="minorHAnsi" w:cstheme="minorHAnsi"/>
                <w:sz w:val="22"/>
                <w:szCs w:val="22"/>
              </w:rPr>
              <w:t xml:space="preserve"> con los que contrata un servicio (p.e. alojamientos, restaurantes, autocares, museos, monumentos, centros de visitantes, etc.) el </w:t>
            </w:r>
            <w:r w:rsidRPr="00FD4A6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protocolo para la prevención de riesgos</w:t>
            </w:r>
            <w:r w:rsidRPr="006E0E4B">
              <w:rPr>
                <w:rFonts w:asciiTheme="minorHAnsi" w:hAnsiTheme="minorHAnsi" w:cstheme="minorHAnsi"/>
                <w:sz w:val="22"/>
                <w:szCs w:val="22"/>
              </w:rPr>
              <w:t xml:space="preserve"> higiénico-sanitarios frente al COVID-19 que le aplica o, en su defecto, ha solicitado y conoce al menos los de aquellos proveedores de servicios más habituales?</w:t>
            </w:r>
          </w:p>
        </w:tc>
        <w:tc>
          <w:tcPr>
            <w:tcW w:w="565" w:type="dxa"/>
          </w:tcPr>
          <w:p w:rsidR="00351A75" w:rsidRPr="006E0E4B" w:rsidRDefault="00351A75" w:rsidP="00351A75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66" w:type="dxa"/>
          </w:tcPr>
          <w:p w:rsidR="00351A75" w:rsidRPr="006E0E4B" w:rsidRDefault="00351A75" w:rsidP="00351A75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66" w:type="dxa"/>
          </w:tcPr>
          <w:p w:rsidR="00351A75" w:rsidRPr="006E0E4B" w:rsidRDefault="00351A75" w:rsidP="00351A75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:rsidR="00F15C85" w:rsidRPr="006E0E4B" w:rsidRDefault="00F15C85" w:rsidP="00A908DF">
      <w:pPr>
        <w:spacing w:before="120" w:after="120" w:line="240" w:lineRule="auto"/>
        <w:jc w:val="both"/>
        <w:rPr>
          <w:rFonts w:cstheme="minorHAnsi"/>
        </w:rPr>
      </w:pPr>
    </w:p>
    <w:tbl>
      <w:tblPr>
        <w:tblStyle w:val="Cuadrculaclara-nfasis11"/>
        <w:tblW w:w="9606" w:type="dxa"/>
        <w:tblLook w:val="04A0" w:firstRow="1" w:lastRow="0" w:firstColumn="1" w:lastColumn="0" w:noHBand="0" w:noVBand="1"/>
      </w:tblPr>
      <w:tblGrid>
        <w:gridCol w:w="780"/>
        <w:gridCol w:w="7125"/>
        <w:gridCol w:w="567"/>
        <w:gridCol w:w="567"/>
        <w:gridCol w:w="567"/>
      </w:tblGrid>
      <w:tr w:rsidR="00A908DF" w:rsidRPr="006E0E4B" w:rsidTr="009376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  <w:vAlign w:val="center"/>
          </w:tcPr>
          <w:p w:rsidR="00A908DF" w:rsidRPr="006E0E4B" w:rsidRDefault="00A908DF" w:rsidP="0093766B">
            <w:pPr>
              <w:spacing w:before="60" w:after="60"/>
              <w:jc w:val="center"/>
              <w:rPr>
                <w:rFonts w:asciiTheme="minorHAnsi" w:hAnsiTheme="minorHAnsi" w:cstheme="minorHAnsi"/>
                <w:bCs w:val="0"/>
                <w:sz w:val="24"/>
                <w:szCs w:val="24"/>
              </w:rPr>
            </w:pPr>
            <w:r w:rsidRPr="006E0E4B">
              <w:rPr>
                <w:rFonts w:asciiTheme="minorHAnsi" w:hAnsiTheme="minorHAnsi" w:cstheme="minorHAnsi"/>
                <w:bCs w:val="0"/>
                <w:sz w:val="24"/>
                <w:szCs w:val="24"/>
              </w:rPr>
              <w:t>4.2</w:t>
            </w:r>
          </w:p>
        </w:tc>
        <w:tc>
          <w:tcPr>
            <w:tcW w:w="7125" w:type="dxa"/>
          </w:tcPr>
          <w:p w:rsidR="00A908DF" w:rsidRPr="006E0E4B" w:rsidRDefault="000461B2" w:rsidP="0093766B">
            <w:pPr>
              <w:spacing w:before="60" w:after="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6E0E4B">
              <w:rPr>
                <w:rFonts w:asciiTheme="minorHAnsi" w:hAnsiTheme="minorHAnsi" w:cstheme="minorHAnsi"/>
                <w:sz w:val="24"/>
                <w:szCs w:val="24"/>
              </w:rPr>
              <w:t>Coordinación con proveedores de servicios turísticos</w:t>
            </w:r>
          </w:p>
        </w:tc>
        <w:tc>
          <w:tcPr>
            <w:tcW w:w="567" w:type="dxa"/>
          </w:tcPr>
          <w:p w:rsidR="00A908DF" w:rsidRPr="006E0E4B" w:rsidRDefault="00A908DF" w:rsidP="0093766B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E0E4B">
              <w:rPr>
                <w:rFonts w:asciiTheme="minorHAnsi" w:hAnsiTheme="minorHAnsi" w:cstheme="minorHAnsi"/>
              </w:rPr>
              <w:t>Sí</w:t>
            </w:r>
          </w:p>
        </w:tc>
        <w:tc>
          <w:tcPr>
            <w:tcW w:w="567" w:type="dxa"/>
          </w:tcPr>
          <w:p w:rsidR="00A908DF" w:rsidRPr="006E0E4B" w:rsidRDefault="00A908DF" w:rsidP="0093766B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E0E4B">
              <w:rPr>
                <w:rFonts w:asciiTheme="minorHAnsi" w:hAnsiTheme="minorHAnsi" w:cstheme="minorHAnsi"/>
              </w:rPr>
              <w:t>No</w:t>
            </w:r>
          </w:p>
        </w:tc>
        <w:tc>
          <w:tcPr>
            <w:tcW w:w="567" w:type="dxa"/>
          </w:tcPr>
          <w:p w:rsidR="00A908DF" w:rsidRPr="006E0E4B" w:rsidRDefault="00A908DF" w:rsidP="0093766B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E0E4B">
              <w:rPr>
                <w:rFonts w:asciiTheme="minorHAnsi" w:hAnsiTheme="minorHAnsi" w:cstheme="minorHAnsi"/>
              </w:rPr>
              <w:t>NA</w:t>
            </w:r>
          </w:p>
        </w:tc>
      </w:tr>
      <w:tr w:rsidR="004430DC" w:rsidRPr="006E0E4B" w:rsidTr="009376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:rsidR="004430DC" w:rsidRPr="006E0E4B" w:rsidRDefault="004430DC" w:rsidP="004430DC">
            <w:pPr>
              <w:pStyle w:val="Default"/>
              <w:spacing w:before="60" w:after="6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E0E4B">
              <w:rPr>
                <w:rFonts w:asciiTheme="minorHAnsi" w:hAnsiTheme="minorHAnsi" w:cstheme="minorHAnsi"/>
                <w:b w:val="0"/>
                <w:sz w:val="22"/>
                <w:szCs w:val="22"/>
              </w:rPr>
              <w:t>4.2.1</w:t>
            </w:r>
          </w:p>
        </w:tc>
        <w:tc>
          <w:tcPr>
            <w:tcW w:w="7125" w:type="dxa"/>
          </w:tcPr>
          <w:p w:rsidR="00CD3116" w:rsidRPr="006E0E4B" w:rsidRDefault="00795EEE" w:rsidP="008C5C34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E0E4B">
              <w:rPr>
                <w:rFonts w:asciiTheme="minorHAnsi" w:hAnsiTheme="minorHAnsi" w:cstheme="minorHAnsi"/>
                <w:sz w:val="22"/>
                <w:szCs w:val="22"/>
              </w:rPr>
              <w:t>¿</w:t>
            </w:r>
            <w:r w:rsidR="000461B2" w:rsidRPr="006E0E4B">
              <w:rPr>
                <w:rFonts w:asciiTheme="minorHAnsi" w:hAnsiTheme="minorHAnsi" w:cstheme="minorHAnsi"/>
                <w:sz w:val="22"/>
                <w:szCs w:val="22"/>
              </w:rPr>
              <w:t xml:space="preserve">Se </w:t>
            </w:r>
            <w:r w:rsidR="000461B2" w:rsidRPr="00FD4A6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coordina</w:t>
            </w:r>
            <w:r w:rsidR="008C5C34" w:rsidRPr="00FD4A6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con los proveedores</w:t>
            </w:r>
            <w:r w:rsidR="008C5C34" w:rsidRPr="006E0E4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D4A6E">
              <w:rPr>
                <w:rFonts w:asciiTheme="minorHAnsi" w:hAnsiTheme="minorHAnsi" w:cstheme="minorHAnsi"/>
                <w:sz w:val="22"/>
                <w:szCs w:val="22"/>
              </w:rPr>
              <w:t>para</w:t>
            </w:r>
            <w:r w:rsidR="008C5C34" w:rsidRPr="006E0E4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C5C34" w:rsidRPr="006E0E4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evitar aglomeraciones</w:t>
            </w:r>
            <w:r w:rsidR="008C5C34" w:rsidRPr="006E0E4B">
              <w:rPr>
                <w:rFonts w:asciiTheme="minorHAnsi" w:hAnsiTheme="minorHAnsi" w:cstheme="minorHAnsi"/>
                <w:sz w:val="22"/>
                <w:szCs w:val="22"/>
              </w:rPr>
              <w:t xml:space="preserve"> a la llegada de los grupos? </w:t>
            </w:r>
          </w:p>
          <w:p w:rsidR="008C5C34" w:rsidRPr="006E0E4B" w:rsidRDefault="008C5C34" w:rsidP="008C5C34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E0E4B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CD3116" w:rsidRPr="006E0E4B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6E0E4B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="00CD3116" w:rsidRPr="006E0E4B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6E0E4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D3116" w:rsidRPr="006E0E4B">
              <w:rPr>
                <w:rFonts w:asciiTheme="minorHAnsi" w:hAnsiTheme="minorHAnsi" w:cstheme="minorHAnsi"/>
                <w:sz w:val="22"/>
                <w:szCs w:val="22"/>
              </w:rPr>
              <w:t>ello podría</w:t>
            </w:r>
            <w:r w:rsidRPr="006E0E4B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:rsidR="008C5C34" w:rsidRPr="006E0E4B" w:rsidRDefault="008C5C34" w:rsidP="008C5C34">
            <w:pPr>
              <w:pStyle w:val="Default"/>
              <w:numPr>
                <w:ilvl w:val="0"/>
                <w:numId w:val="48"/>
              </w:numPr>
              <w:spacing w:before="60" w:after="60"/>
              <w:ind w:left="496" w:hanging="28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E0E4B">
              <w:rPr>
                <w:rFonts w:asciiTheme="minorHAnsi" w:hAnsiTheme="minorHAnsi" w:cstheme="minorHAnsi"/>
                <w:sz w:val="22"/>
                <w:szCs w:val="22"/>
              </w:rPr>
              <w:t>Envia</w:t>
            </w:r>
            <w:r w:rsidR="00CD3116" w:rsidRPr="006E0E4B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Pr="006E0E4B">
              <w:rPr>
                <w:rFonts w:asciiTheme="minorHAnsi" w:hAnsiTheme="minorHAnsi" w:cstheme="minorHAnsi"/>
                <w:sz w:val="22"/>
                <w:szCs w:val="22"/>
              </w:rPr>
              <w:t xml:space="preserve"> el listado previo de documentación de los clientes.</w:t>
            </w:r>
          </w:p>
          <w:p w:rsidR="008C5C34" w:rsidRPr="006E0E4B" w:rsidRDefault="008C5C34" w:rsidP="008C5C34">
            <w:pPr>
              <w:pStyle w:val="Default"/>
              <w:numPr>
                <w:ilvl w:val="0"/>
                <w:numId w:val="48"/>
              </w:numPr>
              <w:spacing w:before="60" w:after="60"/>
              <w:ind w:left="496" w:hanging="28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E0E4B">
              <w:rPr>
                <w:rFonts w:asciiTheme="minorHAnsi" w:hAnsiTheme="minorHAnsi" w:cstheme="minorHAnsi"/>
                <w:sz w:val="22"/>
                <w:szCs w:val="22"/>
              </w:rPr>
              <w:t>Reparti</w:t>
            </w:r>
            <w:r w:rsidR="00CD3116" w:rsidRPr="006E0E4B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Pr="006E0E4B">
              <w:rPr>
                <w:rFonts w:asciiTheme="minorHAnsi" w:hAnsiTheme="minorHAnsi" w:cstheme="minorHAnsi"/>
                <w:sz w:val="22"/>
                <w:szCs w:val="22"/>
              </w:rPr>
              <w:t xml:space="preserve"> las llaves de las habitaciones dentro del vehículo.</w:t>
            </w:r>
          </w:p>
          <w:p w:rsidR="008C5C34" w:rsidRPr="006E0E4B" w:rsidRDefault="008C5C34" w:rsidP="008C5C34">
            <w:pPr>
              <w:pStyle w:val="Default"/>
              <w:numPr>
                <w:ilvl w:val="0"/>
                <w:numId w:val="48"/>
              </w:numPr>
              <w:spacing w:before="60" w:after="60"/>
              <w:ind w:left="496" w:hanging="28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E0E4B">
              <w:rPr>
                <w:rFonts w:asciiTheme="minorHAnsi" w:hAnsiTheme="minorHAnsi" w:cstheme="minorHAnsi"/>
                <w:sz w:val="22"/>
                <w:szCs w:val="22"/>
              </w:rPr>
              <w:t>Acced</w:t>
            </w:r>
            <w:r w:rsidR="00CD3116" w:rsidRPr="006E0E4B">
              <w:rPr>
                <w:rFonts w:asciiTheme="minorHAnsi" w:hAnsiTheme="minorHAnsi" w:cstheme="minorHAnsi"/>
                <w:sz w:val="22"/>
                <w:szCs w:val="22"/>
              </w:rPr>
              <w:t>er</w:t>
            </w:r>
            <w:r w:rsidRPr="006E0E4B">
              <w:rPr>
                <w:rFonts w:asciiTheme="minorHAnsi" w:hAnsiTheme="minorHAnsi" w:cstheme="minorHAnsi"/>
                <w:sz w:val="22"/>
                <w:szCs w:val="22"/>
              </w:rPr>
              <w:t xml:space="preserve"> al hotel/museo/monumento de forma escalonada.</w:t>
            </w:r>
          </w:p>
          <w:p w:rsidR="004430DC" w:rsidRPr="006E0E4B" w:rsidRDefault="008C5C34" w:rsidP="008C5C34">
            <w:pPr>
              <w:pStyle w:val="Default"/>
              <w:numPr>
                <w:ilvl w:val="0"/>
                <w:numId w:val="48"/>
              </w:numPr>
              <w:spacing w:before="60" w:after="60"/>
              <w:ind w:left="496" w:hanging="28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E0E4B">
              <w:rPr>
                <w:rFonts w:asciiTheme="minorHAnsi" w:hAnsiTheme="minorHAnsi" w:cstheme="minorHAnsi"/>
                <w:sz w:val="22"/>
                <w:szCs w:val="22"/>
              </w:rPr>
              <w:t>Establec</w:t>
            </w:r>
            <w:r w:rsidR="00CD3116" w:rsidRPr="006E0E4B">
              <w:rPr>
                <w:rFonts w:asciiTheme="minorHAnsi" w:hAnsiTheme="minorHAnsi" w:cstheme="minorHAnsi"/>
                <w:sz w:val="22"/>
                <w:szCs w:val="22"/>
              </w:rPr>
              <w:t>er</w:t>
            </w:r>
            <w:r w:rsidRPr="006E0E4B">
              <w:rPr>
                <w:rFonts w:asciiTheme="minorHAnsi" w:hAnsiTheme="minorHAnsi" w:cstheme="minorHAnsi"/>
                <w:sz w:val="22"/>
                <w:szCs w:val="22"/>
              </w:rPr>
              <w:t xml:space="preserve"> cita previa.</w:t>
            </w:r>
          </w:p>
        </w:tc>
        <w:tc>
          <w:tcPr>
            <w:tcW w:w="567" w:type="dxa"/>
          </w:tcPr>
          <w:p w:rsidR="004430DC" w:rsidRPr="006E0E4B" w:rsidRDefault="004430DC" w:rsidP="004430DC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67" w:type="dxa"/>
          </w:tcPr>
          <w:p w:rsidR="004430DC" w:rsidRPr="006E0E4B" w:rsidRDefault="004430DC" w:rsidP="004430DC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67" w:type="dxa"/>
          </w:tcPr>
          <w:p w:rsidR="004430DC" w:rsidRPr="006E0E4B" w:rsidRDefault="004430DC" w:rsidP="004430DC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93766B" w:rsidRPr="006E0E4B" w:rsidTr="0093766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:rsidR="0093766B" w:rsidRPr="006E0E4B" w:rsidRDefault="0093766B" w:rsidP="0093766B">
            <w:pPr>
              <w:pStyle w:val="Default"/>
              <w:spacing w:before="60" w:after="6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E0E4B">
              <w:rPr>
                <w:rFonts w:asciiTheme="minorHAnsi" w:hAnsiTheme="minorHAnsi" w:cstheme="minorHAnsi"/>
                <w:b w:val="0"/>
                <w:sz w:val="22"/>
                <w:szCs w:val="22"/>
              </w:rPr>
              <w:t>4.2.2</w:t>
            </w:r>
          </w:p>
        </w:tc>
        <w:tc>
          <w:tcPr>
            <w:tcW w:w="7125" w:type="dxa"/>
          </w:tcPr>
          <w:p w:rsidR="0093766B" w:rsidRPr="006E0E4B" w:rsidRDefault="008C5C34" w:rsidP="008C5C34">
            <w:pPr>
              <w:pStyle w:val="Default"/>
              <w:spacing w:before="60" w:after="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E0E4B">
              <w:rPr>
                <w:rFonts w:asciiTheme="minorHAnsi" w:hAnsiTheme="minorHAnsi" w:cstheme="minorHAnsi"/>
                <w:sz w:val="22"/>
                <w:szCs w:val="22"/>
              </w:rPr>
              <w:t xml:space="preserve">¿Aplica </w:t>
            </w:r>
            <w:r w:rsidR="00CD3116" w:rsidRPr="006E0E4B">
              <w:rPr>
                <w:rFonts w:asciiTheme="minorHAnsi" w:hAnsiTheme="minorHAnsi" w:cstheme="minorHAnsi"/>
                <w:sz w:val="22"/>
                <w:szCs w:val="22"/>
              </w:rPr>
              <w:t xml:space="preserve">las directrices y recomendaciones para el transportista incluidas en </w:t>
            </w:r>
            <w:r w:rsidRPr="006E0E4B">
              <w:rPr>
                <w:rFonts w:asciiTheme="minorHAnsi" w:hAnsiTheme="minorHAnsi" w:cstheme="minorHAnsi"/>
                <w:sz w:val="22"/>
                <w:szCs w:val="22"/>
              </w:rPr>
              <w:t>el documento para el transporte de clientes en autocar “</w:t>
            </w:r>
            <w:r w:rsidRPr="006E0E4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Medidas para la reducción de contagio por coronavirus SARS-CoV-2 en transporte turístico por carretera</w:t>
            </w:r>
            <w:r w:rsidRPr="006E0E4B">
              <w:rPr>
                <w:rFonts w:asciiTheme="minorHAnsi" w:hAnsiTheme="minorHAnsi" w:cstheme="minorHAnsi"/>
                <w:sz w:val="22"/>
                <w:szCs w:val="22"/>
              </w:rPr>
              <w:t>” (ICTE, 2020), así como se siguen las indicaciones dict</w:t>
            </w:r>
            <w:r w:rsidR="00CD3116" w:rsidRPr="006E0E4B">
              <w:rPr>
                <w:rFonts w:asciiTheme="minorHAnsi" w:hAnsiTheme="minorHAnsi" w:cstheme="minorHAnsi"/>
                <w:sz w:val="22"/>
                <w:szCs w:val="22"/>
              </w:rPr>
              <w:t>adas por</w:t>
            </w:r>
            <w:r w:rsidRPr="006E0E4B">
              <w:rPr>
                <w:rFonts w:asciiTheme="minorHAnsi" w:hAnsiTheme="minorHAnsi" w:cstheme="minorHAnsi"/>
                <w:sz w:val="22"/>
                <w:szCs w:val="22"/>
              </w:rPr>
              <w:t xml:space="preserve"> las autoridades sanitarias (espacios entre pasajeros, distancia de seguridad con el conductor, etc.)</w:t>
            </w:r>
            <w:r w:rsidR="00CD3116" w:rsidRPr="006E0E4B">
              <w:rPr>
                <w:rFonts w:asciiTheme="minorHAnsi" w:hAnsiTheme="minorHAnsi" w:cstheme="minorHAnsi"/>
                <w:sz w:val="22"/>
                <w:szCs w:val="22"/>
              </w:rPr>
              <w:t xml:space="preserve"> junto con que</w:t>
            </w:r>
            <w:r w:rsidRPr="006E0E4B">
              <w:rPr>
                <w:rFonts w:asciiTheme="minorHAnsi" w:hAnsiTheme="minorHAnsi" w:cstheme="minorHAnsi"/>
                <w:sz w:val="22"/>
                <w:szCs w:val="22"/>
              </w:rPr>
              <w:t xml:space="preserve"> cada pasajero manten</w:t>
            </w:r>
            <w:r w:rsidR="00CD3116" w:rsidRPr="006E0E4B">
              <w:rPr>
                <w:rFonts w:asciiTheme="minorHAnsi" w:hAnsiTheme="minorHAnsi" w:cstheme="minorHAnsi"/>
                <w:sz w:val="22"/>
                <w:szCs w:val="22"/>
              </w:rPr>
              <w:t>ga</w:t>
            </w:r>
            <w:r w:rsidRPr="006E0E4B">
              <w:rPr>
                <w:rFonts w:asciiTheme="minorHAnsi" w:hAnsiTheme="minorHAnsi" w:cstheme="minorHAnsi"/>
                <w:sz w:val="22"/>
                <w:szCs w:val="22"/>
              </w:rPr>
              <w:t xml:space="preserve"> su posición fija dentro del vehículo cada vez que se suba en él</w:t>
            </w:r>
            <w:r w:rsidR="00CD3116" w:rsidRPr="006E0E4B">
              <w:rPr>
                <w:rFonts w:asciiTheme="minorHAnsi" w:hAnsiTheme="minorHAnsi" w:cstheme="minorHAnsi"/>
                <w:sz w:val="22"/>
                <w:szCs w:val="22"/>
              </w:rPr>
              <w:t>?</w:t>
            </w:r>
          </w:p>
        </w:tc>
        <w:tc>
          <w:tcPr>
            <w:tcW w:w="567" w:type="dxa"/>
          </w:tcPr>
          <w:p w:rsidR="0093766B" w:rsidRPr="006E0E4B" w:rsidRDefault="0093766B" w:rsidP="0093766B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67" w:type="dxa"/>
          </w:tcPr>
          <w:p w:rsidR="0093766B" w:rsidRPr="006E0E4B" w:rsidRDefault="0093766B" w:rsidP="0093766B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67" w:type="dxa"/>
          </w:tcPr>
          <w:p w:rsidR="0093766B" w:rsidRPr="006E0E4B" w:rsidRDefault="0093766B" w:rsidP="0093766B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:rsidR="00A908DF" w:rsidRPr="006E0E4B" w:rsidRDefault="00A908DF" w:rsidP="00A908DF">
      <w:pPr>
        <w:spacing w:before="120" w:after="120" w:line="240" w:lineRule="auto"/>
        <w:jc w:val="both"/>
        <w:rPr>
          <w:rFonts w:cstheme="minorHAnsi"/>
        </w:rPr>
      </w:pPr>
    </w:p>
    <w:tbl>
      <w:tblPr>
        <w:tblStyle w:val="Cuadrculaclara-nfasis11"/>
        <w:tblW w:w="9606" w:type="dxa"/>
        <w:tblLook w:val="04A0" w:firstRow="1" w:lastRow="0" w:firstColumn="1" w:lastColumn="0" w:noHBand="0" w:noVBand="1"/>
      </w:tblPr>
      <w:tblGrid>
        <w:gridCol w:w="775"/>
        <w:gridCol w:w="7134"/>
        <w:gridCol w:w="565"/>
        <w:gridCol w:w="566"/>
        <w:gridCol w:w="566"/>
      </w:tblGrid>
      <w:tr w:rsidR="00C95E64" w:rsidRPr="006E0E4B" w:rsidTr="000901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dxa"/>
          </w:tcPr>
          <w:p w:rsidR="00C95E64" w:rsidRPr="006E0E4B" w:rsidRDefault="00C95E64" w:rsidP="00090172">
            <w:pPr>
              <w:spacing w:before="60" w:after="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E0E4B">
              <w:rPr>
                <w:rFonts w:asciiTheme="minorHAnsi" w:hAnsiTheme="minorHAnsi" w:cstheme="minorHAnsi"/>
                <w:sz w:val="24"/>
                <w:szCs w:val="24"/>
              </w:rPr>
              <w:t>4.3</w:t>
            </w:r>
          </w:p>
        </w:tc>
        <w:tc>
          <w:tcPr>
            <w:tcW w:w="7134" w:type="dxa"/>
          </w:tcPr>
          <w:p w:rsidR="00C95E64" w:rsidRPr="006E0E4B" w:rsidRDefault="000461B2" w:rsidP="00090172">
            <w:pPr>
              <w:spacing w:before="60" w:after="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6E0E4B">
              <w:rPr>
                <w:rFonts w:asciiTheme="minorHAnsi" w:hAnsiTheme="minorHAnsi" w:cstheme="minorHAnsi"/>
                <w:sz w:val="24"/>
                <w:szCs w:val="24"/>
              </w:rPr>
              <w:t>Información y comunicación previa a las actividades</w:t>
            </w:r>
          </w:p>
        </w:tc>
        <w:tc>
          <w:tcPr>
            <w:tcW w:w="565" w:type="dxa"/>
          </w:tcPr>
          <w:p w:rsidR="00C95E64" w:rsidRPr="006E0E4B" w:rsidRDefault="00C95E64" w:rsidP="00090172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</w:rPr>
            </w:pPr>
            <w:r w:rsidRPr="006E0E4B">
              <w:rPr>
                <w:rFonts w:asciiTheme="minorHAnsi" w:hAnsiTheme="minorHAnsi" w:cstheme="minorHAnsi"/>
                <w:bCs w:val="0"/>
              </w:rPr>
              <w:t>Sí</w:t>
            </w:r>
          </w:p>
        </w:tc>
        <w:tc>
          <w:tcPr>
            <w:tcW w:w="566" w:type="dxa"/>
          </w:tcPr>
          <w:p w:rsidR="00C95E64" w:rsidRPr="006E0E4B" w:rsidRDefault="00C95E64" w:rsidP="00090172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</w:rPr>
            </w:pPr>
            <w:r w:rsidRPr="006E0E4B">
              <w:rPr>
                <w:rFonts w:asciiTheme="minorHAnsi" w:hAnsiTheme="minorHAnsi" w:cstheme="minorHAnsi"/>
                <w:bCs w:val="0"/>
              </w:rPr>
              <w:t>No</w:t>
            </w:r>
          </w:p>
        </w:tc>
        <w:tc>
          <w:tcPr>
            <w:tcW w:w="566" w:type="dxa"/>
          </w:tcPr>
          <w:p w:rsidR="00C95E64" w:rsidRPr="006E0E4B" w:rsidRDefault="00C95E64" w:rsidP="00090172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</w:rPr>
            </w:pPr>
            <w:r w:rsidRPr="006E0E4B">
              <w:rPr>
                <w:rFonts w:asciiTheme="minorHAnsi" w:hAnsiTheme="minorHAnsi" w:cstheme="minorHAnsi"/>
                <w:bCs w:val="0"/>
              </w:rPr>
              <w:t>NA</w:t>
            </w:r>
          </w:p>
        </w:tc>
      </w:tr>
      <w:tr w:rsidR="00C95E64" w:rsidRPr="006E0E4B" w:rsidTr="000901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dxa"/>
          </w:tcPr>
          <w:p w:rsidR="00C95E64" w:rsidRPr="006E0E4B" w:rsidRDefault="00C95E64" w:rsidP="00090172">
            <w:pPr>
              <w:pStyle w:val="Default"/>
              <w:spacing w:before="60" w:after="6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E0E4B">
              <w:rPr>
                <w:rFonts w:asciiTheme="minorHAnsi" w:hAnsiTheme="minorHAnsi" w:cstheme="minorHAnsi"/>
                <w:b w:val="0"/>
                <w:sz w:val="22"/>
                <w:szCs w:val="22"/>
              </w:rPr>
              <w:t>4.3.1</w:t>
            </w:r>
          </w:p>
        </w:tc>
        <w:tc>
          <w:tcPr>
            <w:tcW w:w="7134" w:type="dxa"/>
          </w:tcPr>
          <w:p w:rsidR="00C95E64" w:rsidRPr="006E0E4B" w:rsidRDefault="000461B2" w:rsidP="00090172">
            <w:pPr>
              <w:pStyle w:val="Default"/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E0E4B">
              <w:rPr>
                <w:rFonts w:asciiTheme="minorHAnsi" w:hAnsiTheme="minorHAnsi" w:cstheme="minorHAnsi"/>
                <w:sz w:val="22"/>
                <w:szCs w:val="22"/>
              </w:rPr>
              <w:t xml:space="preserve">¿Envía al cliente junto con el presupuesto un </w:t>
            </w:r>
            <w:r w:rsidRPr="006E0E4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documento aclaratorio de las medidas de prevención</w:t>
            </w:r>
            <w:r w:rsidRPr="006E0E4B">
              <w:rPr>
                <w:rFonts w:asciiTheme="minorHAnsi" w:hAnsiTheme="minorHAnsi" w:cstheme="minorHAnsi"/>
                <w:sz w:val="22"/>
                <w:szCs w:val="22"/>
              </w:rPr>
              <w:t xml:space="preserve"> que se tomarán en materia de higiene y seguridad durante el desarrollo del servicio, preferentemente en el idioma materno del cliente o, en su defecto, en inglés, y lo más gráfico e ilustrado posible?</w:t>
            </w:r>
          </w:p>
        </w:tc>
        <w:tc>
          <w:tcPr>
            <w:tcW w:w="565" w:type="dxa"/>
          </w:tcPr>
          <w:p w:rsidR="00C95E64" w:rsidRPr="006E0E4B" w:rsidRDefault="00C95E64" w:rsidP="00090172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66" w:type="dxa"/>
          </w:tcPr>
          <w:p w:rsidR="00C95E64" w:rsidRPr="006E0E4B" w:rsidRDefault="00C95E64" w:rsidP="00090172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66" w:type="dxa"/>
          </w:tcPr>
          <w:p w:rsidR="00C95E64" w:rsidRPr="006E0E4B" w:rsidRDefault="00C95E64" w:rsidP="00090172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C95E64" w:rsidRPr="006E0E4B" w:rsidTr="0009017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dxa"/>
          </w:tcPr>
          <w:p w:rsidR="00C95E64" w:rsidRPr="006E0E4B" w:rsidRDefault="00C95E64" w:rsidP="00090172">
            <w:pPr>
              <w:pStyle w:val="Default"/>
              <w:spacing w:before="60" w:after="6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E0E4B">
              <w:rPr>
                <w:rFonts w:asciiTheme="minorHAnsi" w:hAnsiTheme="minorHAnsi" w:cstheme="minorHAnsi"/>
                <w:b w:val="0"/>
                <w:sz w:val="22"/>
                <w:szCs w:val="22"/>
              </w:rPr>
              <w:t>4.3.2</w:t>
            </w:r>
          </w:p>
        </w:tc>
        <w:tc>
          <w:tcPr>
            <w:tcW w:w="7134" w:type="dxa"/>
          </w:tcPr>
          <w:p w:rsidR="00C95E64" w:rsidRPr="006E0E4B" w:rsidRDefault="000461B2" w:rsidP="00090172">
            <w:pPr>
              <w:pStyle w:val="Default"/>
              <w:spacing w:before="60" w:after="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E0E4B">
              <w:rPr>
                <w:rFonts w:asciiTheme="minorHAnsi" w:hAnsiTheme="minorHAnsi" w:cstheme="minorHAnsi"/>
                <w:sz w:val="22"/>
                <w:szCs w:val="22"/>
              </w:rPr>
              <w:t xml:space="preserve">¿Tiene acceso a la información sobre la </w:t>
            </w:r>
            <w:r w:rsidRPr="006E0E4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localización y contacto</w:t>
            </w:r>
            <w:r w:rsidRPr="006E0E4B">
              <w:rPr>
                <w:rFonts w:asciiTheme="minorHAnsi" w:hAnsiTheme="minorHAnsi" w:cstheme="minorHAnsi"/>
                <w:sz w:val="22"/>
                <w:szCs w:val="22"/>
              </w:rPr>
              <w:t xml:space="preserve"> de los </w:t>
            </w:r>
            <w:r w:rsidRPr="006E0E4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centros de atención médica y emergencias</w:t>
            </w:r>
            <w:r w:rsidRPr="006E0E4B">
              <w:rPr>
                <w:rFonts w:asciiTheme="minorHAnsi" w:hAnsiTheme="minorHAnsi" w:cstheme="minorHAnsi"/>
                <w:sz w:val="22"/>
                <w:szCs w:val="22"/>
              </w:rPr>
              <w:t xml:space="preserve"> para derivar a un cliente con sintomatología compatible con COVID-19?</w:t>
            </w:r>
          </w:p>
        </w:tc>
        <w:tc>
          <w:tcPr>
            <w:tcW w:w="565" w:type="dxa"/>
          </w:tcPr>
          <w:p w:rsidR="00C95E64" w:rsidRPr="006E0E4B" w:rsidRDefault="00C95E64" w:rsidP="00090172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66" w:type="dxa"/>
          </w:tcPr>
          <w:p w:rsidR="00C95E64" w:rsidRPr="006E0E4B" w:rsidRDefault="00C95E64" w:rsidP="00090172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66" w:type="dxa"/>
          </w:tcPr>
          <w:p w:rsidR="00C95E64" w:rsidRPr="006E0E4B" w:rsidRDefault="00C95E64" w:rsidP="00090172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:rsidR="009C4662" w:rsidRPr="006E0E4B" w:rsidRDefault="009C4662" w:rsidP="00A908DF">
      <w:pPr>
        <w:spacing w:before="120" w:after="120" w:line="240" w:lineRule="auto"/>
        <w:jc w:val="both"/>
        <w:rPr>
          <w:rFonts w:cstheme="minorHAnsi"/>
        </w:rPr>
      </w:pPr>
    </w:p>
    <w:tbl>
      <w:tblPr>
        <w:tblStyle w:val="Cuadrculaclara-nfasis11"/>
        <w:tblW w:w="9606" w:type="dxa"/>
        <w:tblLook w:val="04A0" w:firstRow="1" w:lastRow="0" w:firstColumn="1" w:lastColumn="0" w:noHBand="0" w:noVBand="1"/>
      </w:tblPr>
      <w:tblGrid>
        <w:gridCol w:w="775"/>
        <w:gridCol w:w="7134"/>
        <w:gridCol w:w="565"/>
        <w:gridCol w:w="566"/>
        <w:gridCol w:w="566"/>
      </w:tblGrid>
      <w:tr w:rsidR="00497541" w:rsidRPr="006E0E4B" w:rsidTr="000901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dxa"/>
          </w:tcPr>
          <w:p w:rsidR="00497541" w:rsidRPr="006E0E4B" w:rsidRDefault="00497541" w:rsidP="00090172">
            <w:pPr>
              <w:spacing w:before="60" w:after="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E0E4B">
              <w:rPr>
                <w:rFonts w:asciiTheme="minorHAnsi" w:hAnsiTheme="minorHAnsi" w:cstheme="minorHAnsi"/>
                <w:sz w:val="24"/>
                <w:szCs w:val="24"/>
              </w:rPr>
              <w:t>4.4</w:t>
            </w:r>
          </w:p>
        </w:tc>
        <w:tc>
          <w:tcPr>
            <w:tcW w:w="7134" w:type="dxa"/>
          </w:tcPr>
          <w:p w:rsidR="00497541" w:rsidRPr="006E0E4B" w:rsidRDefault="000461B2" w:rsidP="00090172">
            <w:pPr>
              <w:spacing w:before="60" w:after="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6E0E4B">
              <w:rPr>
                <w:rFonts w:asciiTheme="minorHAnsi" w:hAnsiTheme="minorHAnsi" w:cstheme="minorHAnsi"/>
                <w:sz w:val="24"/>
                <w:szCs w:val="24"/>
              </w:rPr>
              <w:t>Acogida y desarrollo de actividades</w:t>
            </w:r>
          </w:p>
        </w:tc>
        <w:tc>
          <w:tcPr>
            <w:tcW w:w="565" w:type="dxa"/>
          </w:tcPr>
          <w:p w:rsidR="00497541" w:rsidRPr="006E0E4B" w:rsidRDefault="00497541" w:rsidP="00090172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</w:rPr>
            </w:pPr>
            <w:r w:rsidRPr="006E0E4B">
              <w:rPr>
                <w:rFonts w:asciiTheme="minorHAnsi" w:hAnsiTheme="minorHAnsi" w:cstheme="minorHAnsi"/>
                <w:bCs w:val="0"/>
              </w:rPr>
              <w:t>Sí</w:t>
            </w:r>
          </w:p>
        </w:tc>
        <w:tc>
          <w:tcPr>
            <w:tcW w:w="566" w:type="dxa"/>
          </w:tcPr>
          <w:p w:rsidR="00497541" w:rsidRPr="006E0E4B" w:rsidRDefault="00497541" w:rsidP="00090172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</w:rPr>
            </w:pPr>
            <w:r w:rsidRPr="006E0E4B">
              <w:rPr>
                <w:rFonts w:asciiTheme="minorHAnsi" w:hAnsiTheme="minorHAnsi" w:cstheme="minorHAnsi"/>
                <w:bCs w:val="0"/>
              </w:rPr>
              <w:t>No</w:t>
            </w:r>
          </w:p>
        </w:tc>
        <w:tc>
          <w:tcPr>
            <w:tcW w:w="566" w:type="dxa"/>
          </w:tcPr>
          <w:p w:rsidR="00497541" w:rsidRPr="006E0E4B" w:rsidRDefault="00497541" w:rsidP="00090172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</w:rPr>
            </w:pPr>
            <w:r w:rsidRPr="006E0E4B">
              <w:rPr>
                <w:rFonts w:asciiTheme="minorHAnsi" w:hAnsiTheme="minorHAnsi" w:cstheme="minorHAnsi"/>
                <w:bCs w:val="0"/>
              </w:rPr>
              <w:t>NA</w:t>
            </w:r>
          </w:p>
        </w:tc>
      </w:tr>
      <w:tr w:rsidR="006E0E4B" w:rsidRPr="00161860" w:rsidTr="000901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dxa"/>
          </w:tcPr>
          <w:p w:rsidR="006E0E4B" w:rsidRPr="00161860" w:rsidRDefault="006E0E4B" w:rsidP="006E0E4B">
            <w:pPr>
              <w:spacing w:before="60" w:after="60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  <w:r w:rsidRPr="00161860">
              <w:rPr>
                <w:rFonts w:asciiTheme="minorHAnsi" w:hAnsiTheme="minorHAnsi" w:cstheme="minorHAnsi"/>
                <w:b w:val="0"/>
              </w:rPr>
              <w:t>4.</w:t>
            </w:r>
            <w:r w:rsidR="001E5A0D" w:rsidRPr="00161860">
              <w:rPr>
                <w:rFonts w:asciiTheme="minorHAnsi" w:hAnsiTheme="minorHAnsi" w:cstheme="minorHAnsi"/>
                <w:b w:val="0"/>
              </w:rPr>
              <w:t>4</w:t>
            </w:r>
            <w:r w:rsidRPr="00161860">
              <w:rPr>
                <w:rFonts w:asciiTheme="minorHAnsi" w:hAnsiTheme="minorHAnsi" w:cstheme="minorHAnsi"/>
                <w:b w:val="0"/>
              </w:rPr>
              <w:t>.1</w:t>
            </w:r>
          </w:p>
        </w:tc>
        <w:tc>
          <w:tcPr>
            <w:tcW w:w="7134" w:type="dxa"/>
          </w:tcPr>
          <w:p w:rsidR="006E0E4B" w:rsidRPr="00161860" w:rsidRDefault="006E0E4B" w:rsidP="006E0E4B">
            <w:pPr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61860">
              <w:rPr>
                <w:rFonts w:cstheme="minorHAnsi"/>
              </w:rPr>
              <w:t xml:space="preserve">Antes de comenzar el recorrido/visita, ¿se </w:t>
            </w:r>
            <w:r w:rsidRPr="00161860">
              <w:rPr>
                <w:rFonts w:cstheme="minorHAnsi"/>
                <w:b/>
                <w:bCs/>
              </w:rPr>
              <w:t xml:space="preserve">recuerdan las medidas preventivas </w:t>
            </w:r>
            <w:r w:rsidR="001E5A0D" w:rsidRPr="00161860">
              <w:rPr>
                <w:rFonts w:cstheme="minorHAnsi"/>
                <w:b/>
                <w:bCs/>
              </w:rPr>
              <w:t>implantadas y se insta a su cumplimiento</w:t>
            </w:r>
            <w:r w:rsidRPr="00161860">
              <w:rPr>
                <w:rFonts w:cstheme="minorHAnsi"/>
              </w:rPr>
              <w:t xml:space="preserve"> </w:t>
            </w:r>
            <w:r w:rsidR="001E5A0D" w:rsidRPr="00161860">
              <w:rPr>
                <w:rFonts w:cstheme="minorHAnsi"/>
              </w:rPr>
              <w:t>(no tocar superficies, mantener la distancia de seguridad, uso de mascarilla, lavarse las manos frecuentemente etc.)</w:t>
            </w:r>
            <w:r w:rsidRPr="00161860">
              <w:rPr>
                <w:rFonts w:cstheme="minorHAnsi"/>
              </w:rPr>
              <w:t>?</w:t>
            </w:r>
          </w:p>
        </w:tc>
        <w:tc>
          <w:tcPr>
            <w:tcW w:w="565" w:type="dxa"/>
          </w:tcPr>
          <w:p w:rsidR="006E0E4B" w:rsidRPr="00161860" w:rsidRDefault="006E0E4B" w:rsidP="006E0E4B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66" w:type="dxa"/>
          </w:tcPr>
          <w:p w:rsidR="006E0E4B" w:rsidRPr="00161860" w:rsidRDefault="006E0E4B" w:rsidP="006E0E4B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66" w:type="dxa"/>
          </w:tcPr>
          <w:p w:rsidR="006E0E4B" w:rsidRPr="00161860" w:rsidRDefault="006E0E4B" w:rsidP="006E0E4B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6E0E4B" w:rsidRPr="00161860" w:rsidTr="0009017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dxa"/>
          </w:tcPr>
          <w:p w:rsidR="006E0E4B" w:rsidRPr="00161860" w:rsidRDefault="006E0E4B" w:rsidP="006E0E4B">
            <w:pPr>
              <w:spacing w:before="60" w:after="60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  <w:r w:rsidRPr="00161860">
              <w:rPr>
                <w:rFonts w:asciiTheme="minorHAnsi" w:hAnsiTheme="minorHAnsi" w:cstheme="minorHAnsi"/>
                <w:b w:val="0"/>
              </w:rPr>
              <w:t>4.</w:t>
            </w:r>
            <w:r w:rsidR="001E5A0D" w:rsidRPr="00161860">
              <w:rPr>
                <w:rFonts w:asciiTheme="minorHAnsi" w:hAnsiTheme="minorHAnsi" w:cstheme="minorHAnsi"/>
                <w:b w:val="0"/>
              </w:rPr>
              <w:t>4</w:t>
            </w:r>
            <w:r w:rsidRPr="00161860">
              <w:rPr>
                <w:rFonts w:asciiTheme="minorHAnsi" w:hAnsiTheme="minorHAnsi" w:cstheme="minorHAnsi"/>
                <w:b w:val="0"/>
              </w:rPr>
              <w:t>.2</w:t>
            </w:r>
          </w:p>
        </w:tc>
        <w:tc>
          <w:tcPr>
            <w:tcW w:w="7134" w:type="dxa"/>
          </w:tcPr>
          <w:p w:rsidR="006E0E4B" w:rsidRPr="00161860" w:rsidRDefault="001E5A0D" w:rsidP="001E5A0D">
            <w:pPr>
              <w:spacing w:before="60" w:after="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 w:rsidRPr="00161860">
              <w:rPr>
                <w:rFonts w:cstheme="minorHAnsi"/>
              </w:rPr>
              <w:t xml:space="preserve">Antes de comenzar el recorrido/visita, ¿se </w:t>
            </w:r>
            <w:r w:rsidRPr="001E5A0D">
              <w:rPr>
                <w:rFonts w:cstheme="minorHAnsi"/>
                <w:b/>
                <w:bCs/>
              </w:rPr>
              <w:t>informa al grupo de cómo se va a realizar, el recorrido y las normas y/o posibles restricciones</w:t>
            </w:r>
            <w:r w:rsidRPr="001E5A0D">
              <w:rPr>
                <w:rFonts w:cstheme="minorHAnsi"/>
              </w:rPr>
              <w:t xml:space="preserve"> que aplican los proveedores (museos, monumentos, espacios naturales, etc.)</w:t>
            </w:r>
            <w:r w:rsidRPr="00161860">
              <w:rPr>
                <w:rFonts w:cstheme="minorHAnsi"/>
              </w:rPr>
              <w:t>?</w:t>
            </w:r>
          </w:p>
        </w:tc>
        <w:tc>
          <w:tcPr>
            <w:tcW w:w="565" w:type="dxa"/>
          </w:tcPr>
          <w:p w:rsidR="006E0E4B" w:rsidRPr="00161860" w:rsidRDefault="006E0E4B" w:rsidP="006E0E4B">
            <w:pPr>
              <w:spacing w:before="60"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66" w:type="dxa"/>
          </w:tcPr>
          <w:p w:rsidR="006E0E4B" w:rsidRPr="00161860" w:rsidRDefault="006E0E4B" w:rsidP="006E0E4B">
            <w:pPr>
              <w:spacing w:before="60"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66" w:type="dxa"/>
          </w:tcPr>
          <w:p w:rsidR="006E0E4B" w:rsidRPr="00161860" w:rsidRDefault="006E0E4B" w:rsidP="006E0E4B">
            <w:pPr>
              <w:spacing w:before="60"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1E5A0D" w:rsidRPr="00161860" w:rsidTr="000901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dxa"/>
          </w:tcPr>
          <w:p w:rsidR="001E5A0D" w:rsidRPr="00161860" w:rsidRDefault="001E5A0D" w:rsidP="001E5A0D">
            <w:pPr>
              <w:spacing w:before="60" w:after="60"/>
              <w:jc w:val="center"/>
              <w:rPr>
                <w:rFonts w:asciiTheme="minorHAnsi" w:hAnsiTheme="minorHAnsi" w:cstheme="minorHAnsi"/>
                <w:b w:val="0"/>
              </w:rPr>
            </w:pPr>
            <w:r w:rsidRPr="00161860">
              <w:rPr>
                <w:rFonts w:asciiTheme="minorHAnsi" w:hAnsiTheme="minorHAnsi" w:cstheme="minorHAnsi"/>
                <w:b w:val="0"/>
              </w:rPr>
              <w:t>4.4.3</w:t>
            </w:r>
          </w:p>
        </w:tc>
        <w:tc>
          <w:tcPr>
            <w:tcW w:w="7134" w:type="dxa"/>
          </w:tcPr>
          <w:p w:rsidR="001E5A0D" w:rsidRPr="00161860" w:rsidRDefault="001E5A0D" w:rsidP="001E5A0D">
            <w:pPr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61860">
              <w:rPr>
                <w:rFonts w:cstheme="minorHAnsi"/>
              </w:rPr>
              <w:t>Antes de comenzar el recorrido/visita, ¿</w:t>
            </w:r>
            <w:r w:rsidRPr="00161860">
              <w:rPr>
                <w:rFonts w:cstheme="minorHAnsi"/>
                <w:b/>
                <w:bCs/>
              </w:rPr>
              <w:t>evita el contacto físico al saludarse y despedirse</w:t>
            </w:r>
            <w:r w:rsidRPr="00161860">
              <w:rPr>
                <w:rFonts w:cstheme="minorHAnsi"/>
              </w:rPr>
              <w:t>, incluido el dar la mano?</w:t>
            </w:r>
          </w:p>
        </w:tc>
        <w:tc>
          <w:tcPr>
            <w:tcW w:w="565" w:type="dxa"/>
          </w:tcPr>
          <w:p w:rsidR="001E5A0D" w:rsidRPr="00161860" w:rsidRDefault="001E5A0D" w:rsidP="001E5A0D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</w:p>
        </w:tc>
        <w:tc>
          <w:tcPr>
            <w:tcW w:w="566" w:type="dxa"/>
          </w:tcPr>
          <w:p w:rsidR="001E5A0D" w:rsidRPr="00161860" w:rsidRDefault="001E5A0D" w:rsidP="001E5A0D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</w:p>
        </w:tc>
        <w:tc>
          <w:tcPr>
            <w:tcW w:w="566" w:type="dxa"/>
          </w:tcPr>
          <w:p w:rsidR="001E5A0D" w:rsidRPr="00161860" w:rsidRDefault="001E5A0D" w:rsidP="001E5A0D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</w:p>
        </w:tc>
      </w:tr>
      <w:tr w:rsidR="001E5A0D" w:rsidRPr="00161860" w:rsidTr="0009017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dxa"/>
          </w:tcPr>
          <w:p w:rsidR="001E5A0D" w:rsidRPr="00161860" w:rsidRDefault="001E5A0D" w:rsidP="001E5A0D">
            <w:pPr>
              <w:spacing w:before="60" w:after="60"/>
              <w:jc w:val="center"/>
              <w:rPr>
                <w:rFonts w:asciiTheme="minorHAnsi" w:hAnsiTheme="minorHAnsi" w:cstheme="minorHAnsi"/>
                <w:b w:val="0"/>
              </w:rPr>
            </w:pPr>
            <w:r w:rsidRPr="00161860">
              <w:rPr>
                <w:rFonts w:asciiTheme="minorHAnsi" w:hAnsiTheme="minorHAnsi" w:cstheme="minorHAnsi"/>
                <w:b w:val="0"/>
              </w:rPr>
              <w:t>4.4.4</w:t>
            </w:r>
          </w:p>
        </w:tc>
        <w:tc>
          <w:tcPr>
            <w:tcW w:w="7134" w:type="dxa"/>
          </w:tcPr>
          <w:p w:rsidR="001E5A0D" w:rsidRPr="00161860" w:rsidRDefault="001E5A0D" w:rsidP="001E5A0D">
            <w:pPr>
              <w:spacing w:before="60" w:after="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 w:rsidRPr="00161860">
              <w:rPr>
                <w:rFonts w:cstheme="minorHAnsi"/>
              </w:rPr>
              <w:t xml:space="preserve">Antes de comenzar el recorrido/visita, ¿utiliza una </w:t>
            </w:r>
            <w:r w:rsidRPr="00161860">
              <w:rPr>
                <w:rFonts w:cstheme="minorHAnsi"/>
                <w:b/>
                <w:bCs/>
              </w:rPr>
              <w:t>funda desechable por persona</w:t>
            </w:r>
            <w:r w:rsidRPr="00161860">
              <w:rPr>
                <w:rFonts w:cstheme="minorHAnsi"/>
              </w:rPr>
              <w:t xml:space="preserve"> en aquellos micrófonos que puedan ser utilizados de manera consecutiva por varios guías?</w:t>
            </w:r>
          </w:p>
        </w:tc>
        <w:tc>
          <w:tcPr>
            <w:tcW w:w="565" w:type="dxa"/>
          </w:tcPr>
          <w:p w:rsidR="001E5A0D" w:rsidRPr="00161860" w:rsidRDefault="001E5A0D" w:rsidP="001E5A0D">
            <w:pPr>
              <w:spacing w:before="60"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Cs/>
              </w:rPr>
            </w:pPr>
          </w:p>
        </w:tc>
        <w:tc>
          <w:tcPr>
            <w:tcW w:w="566" w:type="dxa"/>
          </w:tcPr>
          <w:p w:rsidR="001E5A0D" w:rsidRPr="00161860" w:rsidRDefault="001E5A0D" w:rsidP="001E5A0D">
            <w:pPr>
              <w:spacing w:before="60"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Cs/>
              </w:rPr>
            </w:pPr>
          </w:p>
        </w:tc>
        <w:tc>
          <w:tcPr>
            <w:tcW w:w="566" w:type="dxa"/>
          </w:tcPr>
          <w:p w:rsidR="001E5A0D" w:rsidRPr="00161860" w:rsidRDefault="001E5A0D" w:rsidP="001E5A0D">
            <w:pPr>
              <w:spacing w:before="60"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Cs/>
              </w:rPr>
            </w:pPr>
          </w:p>
        </w:tc>
      </w:tr>
      <w:tr w:rsidR="00F2678A" w:rsidRPr="00161860" w:rsidTr="000901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dxa"/>
          </w:tcPr>
          <w:p w:rsidR="00F2678A" w:rsidRPr="00161860" w:rsidRDefault="00F2678A" w:rsidP="00F2678A">
            <w:pPr>
              <w:spacing w:before="60" w:after="60"/>
              <w:jc w:val="center"/>
              <w:rPr>
                <w:rFonts w:asciiTheme="minorHAnsi" w:hAnsiTheme="minorHAnsi" w:cstheme="minorHAnsi"/>
                <w:b w:val="0"/>
              </w:rPr>
            </w:pPr>
            <w:r w:rsidRPr="00161860">
              <w:rPr>
                <w:rFonts w:asciiTheme="minorHAnsi" w:hAnsiTheme="minorHAnsi" w:cstheme="minorHAnsi"/>
                <w:b w:val="0"/>
              </w:rPr>
              <w:t>4.4.5</w:t>
            </w:r>
          </w:p>
        </w:tc>
        <w:tc>
          <w:tcPr>
            <w:tcW w:w="7134" w:type="dxa"/>
          </w:tcPr>
          <w:p w:rsidR="00F2678A" w:rsidRPr="00161860" w:rsidRDefault="00F2678A" w:rsidP="00F2678A">
            <w:pPr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61860">
              <w:rPr>
                <w:rFonts w:cstheme="minorHAnsi"/>
              </w:rPr>
              <w:t>Durante el recorrido/la visita, ¿</w:t>
            </w:r>
            <w:r w:rsidRPr="00161860">
              <w:rPr>
                <w:rFonts w:cstheme="minorHAnsi"/>
                <w:b/>
                <w:bCs/>
              </w:rPr>
              <w:t>mantiene la tranquilidad y confianza</w:t>
            </w:r>
            <w:r w:rsidRPr="00161860">
              <w:rPr>
                <w:rFonts w:cstheme="minorHAnsi"/>
              </w:rPr>
              <w:t xml:space="preserve"> en la aplicación de</w:t>
            </w:r>
            <w:r w:rsidR="00960606" w:rsidRPr="00161860">
              <w:rPr>
                <w:rFonts w:cstheme="minorHAnsi"/>
              </w:rPr>
              <w:t>l</w:t>
            </w:r>
            <w:r w:rsidRPr="00161860">
              <w:rPr>
                <w:rFonts w:cstheme="minorHAnsi"/>
              </w:rPr>
              <w:t xml:space="preserve"> protocolo, así como recuerda al cliente </w:t>
            </w:r>
            <w:r w:rsidR="00960606" w:rsidRPr="00161860">
              <w:rPr>
                <w:rFonts w:cstheme="minorHAnsi"/>
              </w:rPr>
              <w:t>su</w:t>
            </w:r>
            <w:r w:rsidRPr="00161860">
              <w:rPr>
                <w:rFonts w:cstheme="minorHAnsi"/>
              </w:rPr>
              <w:t xml:space="preserve"> cumplimiento?</w:t>
            </w:r>
          </w:p>
        </w:tc>
        <w:tc>
          <w:tcPr>
            <w:tcW w:w="565" w:type="dxa"/>
          </w:tcPr>
          <w:p w:rsidR="00F2678A" w:rsidRPr="00161860" w:rsidRDefault="00F2678A" w:rsidP="00F2678A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</w:p>
        </w:tc>
        <w:tc>
          <w:tcPr>
            <w:tcW w:w="566" w:type="dxa"/>
          </w:tcPr>
          <w:p w:rsidR="00F2678A" w:rsidRPr="00161860" w:rsidRDefault="00F2678A" w:rsidP="00F2678A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</w:p>
        </w:tc>
        <w:tc>
          <w:tcPr>
            <w:tcW w:w="566" w:type="dxa"/>
          </w:tcPr>
          <w:p w:rsidR="00F2678A" w:rsidRPr="00161860" w:rsidRDefault="00F2678A" w:rsidP="00F2678A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</w:p>
        </w:tc>
      </w:tr>
      <w:tr w:rsidR="00F2678A" w:rsidRPr="00161860" w:rsidTr="0009017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dxa"/>
          </w:tcPr>
          <w:p w:rsidR="00F2678A" w:rsidRPr="00161860" w:rsidRDefault="00F2678A" w:rsidP="00F2678A">
            <w:pPr>
              <w:spacing w:before="60" w:after="60"/>
              <w:jc w:val="center"/>
              <w:rPr>
                <w:rFonts w:asciiTheme="minorHAnsi" w:hAnsiTheme="minorHAnsi" w:cstheme="minorHAnsi"/>
                <w:b w:val="0"/>
              </w:rPr>
            </w:pPr>
            <w:r w:rsidRPr="00161860">
              <w:rPr>
                <w:rFonts w:asciiTheme="minorHAnsi" w:hAnsiTheme="minorHAnsi" w:cstheme="minorHAnsi"/>
                <w:b w:val="0"/>
              </w:rPr>
              <w:t>4.4.6</w:t>
            </w:r>
          </w:p>
        </w:tc>
        <w:tc>
          <w:tcPr>
            <w:tcW w:w="7134" w:type="dxa"/>
          </w:tcPr>
          <w:p w:rsidR="00F2678A" w:rsidRPr="00161860" w:rsidRDefault="00F2678A" w:rsidP="00F2678A">
            <w:pPr>
              <w:spacing w:before="60" w:after="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 w:rsidRPr="00161860">
              <w:rPr>
                <w:rFonts w:cstheme="minorHAnsi"/>
              </w:rPr>
              <w:t xml:space="preserve">Durante el recorrido/la visita, ¿mantiene la </w:t>
            </w:r>
            <w:r w:rsidRPr="00161860">
              <w:rPr>
                <w:rFonts w:cstheme="minorHAnsi"/>
                <w:b/>
                <w:bCs/>
              </w:rPr>
              <w:t>habilitación de Guía de Turismo correctamente higienizada</w:t>
            </w:r>
            <w:r w:rsidRPr="00161860">
              <w:rPr>
                <w:rFonts w:cstheme="minorHAnsi"/>
              </w:rPr>
              <w:t xml:space="preserve"> y está siempre visible?</w:t>
            </w:r>
          </w:p>
        </w:tc>
        <w:tc>
          <w:tcPr>
            <w:tcW w:w="565" w:type="dxa"/>
          </w:tcPr>
          <w:p w:rsidR="00F2678A" w:rsidRPr="00161860" w:rsidRDefault="00F2678A" w:rsidP="00F2678A">
            <w:pPr>
              <w:spacing w:before="60"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Cs/>
              </w:rPr>
            </w:pPr>
          </w:p>
        </w:tc>
        <w:tc>
          <w:tcPr>
            <w:tcW w:w="566" w:type="dxa"/>
          </w:tcPr>
          <w:p w:rsidR="00F2678A" w:rsidRPr="00161860" w:rsidRDefault="00F2678A" w:rsidP="00F2678A">
            <w:pPr>
              <w:spacing w:before="60"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Cs/>
              </w:rPr>
            </w:pPr>
          </w:p>
        </w:tc>
        <w:tc>
          <w:tcPr>
            <w:tcW w:w="566" w:type="dxa"/>
          </w:tcPr>
          <w:p w:rsidR="00F2678A" w:rsidRPr="00161860" w:rsidRDefault="00F2678A" w:rsidP="00F2678A">
            <w:pPr>
              <w:spacing w:before="60"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Cs/>
              </w:rPr>
            </w:pPr>
          </w:p>
        </w:tc>
      </w:tr>
      <w:tr w:rsidR="00F2678A" w:rsidRPr="00161860" w:rsidTr="000901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dxa"/>
          </w:tcPr>
          <w:p w:rsidR="00F2678A" w:rsidRPr="00161860" w:rsidRDefault="00F2678A" w:rsidP="00F2678A">
            <w:pPr>
              <w:spacing w:before="60" w:after="60"/>
              <w:jc w:val="center"/>
              <w:rPr>
                <w:rFonts w:asciiTheme="minorHAnsi" w:hAnsiTheme="minorHAnsi" w:cstheme="minorHAnsi"/>
                <w:b w:val="0"/>
              </w:rPr>
            </w:pPr>
            <w:r w:rsidRPr="00161860">
              <w:rPr>
                <w:rFonts w:asciiTheme="minorHAnsi" w:hAnsiTheme="minorHAnsi" w:cstheme="minorHAnsi"/>
                <w:b w:val="0"/>
              </w:rPr>
              <w:t>4.4.7</w:t>
            </w:r>
          </w:p>
        </w:tc>
        <w:tc>
          <w:tcPr>
            <w:tcW w:w="7134" w:type="dxa"/>
          </w:tcPr>
          <w:p w:rsidR="005F4D2A" w:rsidRPr="00161860" w:rsidRDefault="005F4D2A" w:rsidP="00F2678A">
            <w:pPr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61860">
              <w:rPr>
                <w:rFonts w:cstheme="minorHAnsi"/>
              </w:rPr>
              <w:t xml:space="preserve">Cuando se opte por llevar </w:t>
            </w:r>
            <w:r w:rsidRPr="00161860">
              <w:rPr>
                <w:rFonts w:cstheme="minorHAnsi"/>
                <w:b/>
                <w:bCs/>
              </w:rPr>
              <w:t>guantes</w:t>
            </w:r>
            <w:r w:rsidRPr="00161860">
              <w:rPr>
                <w:rFonts w:cstheme="minorHAnsi"/>
              </w:rPr>
              <w:t xml:space="preserve"> d</w:t>
            </w:r>
            <w:r w:rsidR="00F2678A" w:rsidRPr="00161860">
              <w:rPr>
                <w:rFonts w:cstheme="minorHAnsi"/>
              </w:rPr>
              <w:t xml:space="preserve">urante el recorrido/la visita, </w:t>
            </w:r>
            <w:r w:rsidRPr="00161860">
              <w:rPr>
                <w:rFonts w:cstheme="minorHAnsi"/>
              </w:rPr>
              <w:t xml:space="preserve">¿éstos </w:t>
            </w:r>
            <w:r w:rsidRPr="00161860">
              <w:rPr>
                <w:rFonts w:cstheme="minorHAnsi"/>
                <w:b/>
                <w:bCs/>
              </w:rPr>
              <w:t>se ponen</w:t>
            </w:r>
            <w:r w:rsidR="00F2678A" w:rsidRPr="00161860">
              <w:rPr>
                <w:rFonts w:cstheme="minorHAnsi"/>
                <w:b/>
                <w:bCs/>
              </w:rPr>
              <w:t xml:space="preserve"> delante de los visitantes</w:t>
            </w:r>
            <w:r w:rsidR="00F2678A" w:rsidRPr="00161860">
              <w:rPr>
                <w:rFonts w:cstheme="minorHAnsi"/>
              </w:rPr>
              <w:t xml:space="preserve"> y </w:t>
            </w:r>
            <w:r w:rsidRPr="00161860">
              <w:rPr>
                <w:rFonts w:cstheme="minorHAnsi"/>
              </w:rPr>
              <w:t xml:space="preserve">son </w:t>
            </w:r>
            <w:r w:rsidR="00F2678A" w:rsidRPr="00161860">
              <w:rPr>
                <w:rFonts w:cstheme="minorHAnsi"/>
              </w:rPr>
              <w:t>utiliza</w:t>
            </w:r>
            <w:r w:rsidRPr="00161860">
              <w:rPr>
                <w:rFonts w:cstheme="minorHAnsi"/>
              </w:rPr>
              <w:t>d</w:t>
            </w:r>
            <w:r w:rsidR="00F2678A" w:rsidRPr="00161860">
              <w:rPr>
                <w:rFonts w:cstheme="minorHAnsi"/>
              </w:rPr>
              <w:t>os correctamente</w:t>
            </w:r>
            <w:r w:rsidRPr="00161860">
              <w:rPr>
                <w:rFonts w:cstheme="minorHAnsi"/>
              </w:rPr>
              <w:t>?</w:t>
            </w:r>
          </w:p>
          <w:p w:rsidR="00F2678A" w:rsidRPr="00161860" w:rsidRDefault="005F4D2A" w:rsidP="00F2678A">
            <w:pPr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61860">
              <w:rPr>
                <w:rFonts w:cstheme="minorHAnsi"/>
              </w:rPr>
              <w:t>Siempre que sea posible</w:t>
            </w:r>
            <w:r w:rsidR="00F2678A" w:rsidRPr="00161860">
              <w:rPr>
                <w:rFonts w:cstheme="minorHAnsi"/>
              </w:rPr>
              <w:t xml:space="preserve"> </w:t>
            </w:r>
            <w:r w:rsidRPr="00161860">
              <w:rPr>
                <w:rFonts w:cstheme="minorHAnsi"/>
              </w:rPr>
              <w:t xml:space="preserve">y se compartan equipos </w:t>
            </w:r>
            <w:r w:rsidR="00F2678A" w:rsidRPr="00161860">
              <w:rPr>
                <w:rFonts w:cstheme="minorHAnsi"/>
              </w:rPr>
              <w:t>se recomienda optar por el lavado de manos antes y después de la visita</w:t>
            </w:r>
            <w:r w:rsidRPr="00161860">
              <w:rPr>
                <w:rFonts w:cstheme="minorHAnsi"/>
              </w:rPr>
              <w:t>.</w:t>
            </w:r>
          </w:p>
        </w:tc>
        <w:tc>
          <w:tcPr>
            <w:tcW w:w="565" w:type="dxa"/>
          </w:tcPr>
          <w:p w:rsidR="00F2678A" w:rsidRPr="00161860" w:rsidRDefault="00F2678A" w:rsidP="00F2678A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</w:p>
        </w:tc>
        <w:tc>
          <w:tcPr>
            <w:tcW w:w="566" w:type="dxa"/>
          </w:tcPr>
          <w:p w:rsidR="00F2678A" w:rsidRPr="00161860" w:rsidRDefault="00F2678A" w:rsidP="00F2678A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</w:p>
        </w:tc>
        <w:tc>
          <w:tcPr>
            <w:tcW w:w="566" w:type="dxa"/>
          </w:tcPr>
          <w:p w:rsidR="00F2678A" w:rsidRPr="00161860" w:rsidRDefault="00F2678A" w:rsidP="00F2678A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</w:p>
        </w:tc>
      </w:tr>
      <w:tr w:rsidR="00F2678A" w:rsidRPr="00161860" w:rsidTr="0009017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dxa"/>
          </w:tcPr>
          <w:p w:rsidR="00F2678A" w:rsidRPr="00161860" w:rsidRDefault="00F2678A" w:rsidP="00F2678A">
            <w:pPr>
              <w:spacing w:before="60" w:after="60"/>
              <w:jc w:val="center"/>
              <w:rPr>
                <w:rFonts w:asciiTheme="minorHAnsi" w:hAnsiTheme="minorHAnsi" w:cstheme="minorHAnsi"/>
                <w:b w:val="0"/>
              </w:rPr>
            </w:pPr>
            <w:r w:rsidRPr="00161860">
              <w:rPr>
                <w:rFonts w:asciiTheme="minorHAnsi" w:hAnsiTheme="minorHAnsi" w:cstheme="minorHAnsi"/>
                <w:b w:val="0"/>
              </w:rPr>
              <w:t>4.4.8</w:t>
            </w:r>
          </w:p>
        </w:tc>
        <w:tc>
          <w:tcPr>
            <w:tcW w:w="7134" w:type="dxa"/>
          </w:tcPr>
          <w:p w:rsidR="005F4D2A" w:rsidRPr="00161860" w:rsidRDefault="00F2678A" w:rsidP="00F2678A">
            <w:pPr>
              <w:spacing w:before="60" w:after="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 w:rsidRPr="00161860">
              <w:rPr>
                <w:rFonts w:cstheme="minorHAnsi"/>
              </w:rPr>
              <w:t xml:space="preserve">Durante el recorrido/la visita, ¿se </w:t>
            </w:r>
            <w:r w:rsidRPr="00161860">
              <w:rPr>
                <w:rFonts w:cstheme="minorHAnsi"/>
                <w:b/>
                <w:bCs/>
              </w:rPr>
              <w:t>utiliza</w:t>
            </w:r>
            <w:r w:rsidR="005F4D2A" w:rsidRPr="00161860">
              <w:rPr>
                <w:rFonts w:cstheme="minorHAnsi"/>
                <w:b/>
                <w:bCs/>
              </w:rPr>
              <w:t>n</w:t>
            </w:r>
            <w:r w:rsidRPr="00161860">
              <w:rPr>
                <w:rFonts w:cstheme="minorHAnsi"/>
                <w:b/>
                <w:bCs/>
              </w:rPr>
              <w:t xml:space="preserve"> headsets/whispers/radioguías debidamente desinfectados o de un solo uso</w:t>
            </w:r>
            <w:r w:rsidR="00960606" w:rsidRPr="00161860">
              <w:rPr>
                <w:rFonts w:cstheme="minorHAnsi"/>
              </w:rPr>
              <w:t>, así como</w:t>
            </w:r>
            <w:r w:rsidR="00960606" w:rsidRPr="00161860">
              <w:rPr>
                <w:rFonts w:cstheme="minorHAnsi"/>
                <w:b/>
                <w:bCs/>
              </w:rPr>
              <w:t xml:space="preserve"> </w:t>
            </w:r>
            <w:r w:rsidR="00960606" w:rsidRPr="00161860">
              <w:rPr>
                <w:rFonts w:cstheme="minorHAnsi"/>
              </w:rPr>
              <w:t xml:space="preserve">otras alternativas como </w:t>
            </w:r>
            <w:r w:rsidR="00960606" w:rsidRPr="00161860">
              <w:rPr>
                <w:rFonts w:cstheme="minorHAnsi"/>
                <w:b/>
                <w:bCs/>
              </w:rPr>
              <w:t>aplicaciones que funcionen con el móvil</w:t>
            </w:r>
            <w:r w:rsidR="00960606" w:rsidRPr="00161860">
              <w:rPr>
                <w:rFonts w:cstheme="minorHAnsi"/>
              </w:rPr>
              <w:t xml:space="preserve"> del turista</w:t>
            </w:r>
            <w:r w:rsidR="005F4D2A" w:rsidRPr="00161860">
              <w:rPr>
                <w:rFonts w:cstheme="minorHAnsi"/>
              </w:rPr>
              <w:t>?</w:t>
            </w:r>
          </w:p>
          <w:p w:rsidR="00F2678A" w:rsidRPr="00161860" w:rsidRDefault="00F2678A" w:rsidP="00F2678A">
            <w:pPr>
              <w:spacing w:before="60" w:after="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 w:rsidRPr="00161860">
              <w:rPr>
                <w:rFonts w:cstheme="minorHAnsi"/>
              </w:rPr>
              <w:t xml:space="preserve">En caso de que no sean de un solo uso, </w:t>
            </w:r>
            <w:r w:rsidR="005F4D2A" w:rsidRPr="00161860">
              <w:rPr>
                <w:rFonts w:cstheme="minorHAnsi"/>
              </w:rPr>
              <w:t>¿</w:t>
            </w:r>
            <w:r w:rsidRPr="00161860">
              <w:rPr>
                <w:rFonts w:cstheme="minorHAnsi"/>
              </w:rPr>
              <w:t>el cliente se desinfecta las manos antes y después de utilizarlos</w:t>
            </w:r>
            <w:r w:rsidR="005F4D2A" w:rsidRPr="00161860">
              <w:rPr>
                <w:rFonts w:cstheme="minorHAnsi"/>
              </w:rPr>
              <w:t xml:space="preserve">, así como </w:t>
            </w:r>
            <w:r w:rsidR="00960606" w:rsidRPr="00161860">
              <w:rPr>
                <w:rFonts w:cstheme="minorHAnsi"/>
              </w:rPr>
              <w:t xml:space="preserve">los devuelve </w:t>
            </w:r>
            <w:r w:rsidRPr="00161860">
              <w:rPr>
                <w:rFonts w:cstheme="minorHAnsi"/>
              </w:rPr>
              <w:t>introduciéndolos en una bolsa común que queda sellada</w:t>
            </w:r>
            <w:r w:rsidR="00960606" w:rsidRPr="00161860">
              <w:rPr>
                <w:rFonts w:cstheme="minorHAnsi"/>
              </w:rPr>
              <w:t>?</w:t>
            </w:r>
          </w:p>
        </w:tc>
        <w:tc>
          <w:tcPr>
            <w:tcW w:w="565" w:type="dxa"/>
          </w:tcPr>
          <w:p w:rsidR="00F2678A" w:rsidRPr="00161860" w:rsidRDefault="00F2678A" w:rsidP="00F2678A">
            <w:pPr>
              <w:spacing w:before="60"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Cs/>
              </w:rPr>
            </w:pPr>
          </w:p>
        </w:tc>
        <w:tc>
          <w:tcPr>
            <w:tcW w:w="566" w:type="dxa"/>
          </w:tcPr>
          <w:p w:rsidR="00F2678A" w:rsidRPr="00161860" w:rsidRDefault="00F2678A" w:rsidP="00F2678A">
            <w:pPr>
              <w:spacing w:before="60"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Cs/>
              </w:rPr>
            </w:pPr>
          </w:p>
        </w:tc>
        <w:tc>
          <w:tcPr>
            <w:tcW w:w="566" w:type="dxa"/>
          </w:tcPr>
          <w:p w:rsidR="00F2678A" w:rsidRPr="00161860" w:rsidRDefault="00F2678A" w:rsidP="00F2678A">
            <w:pPr>
              <w:spacing w:before="60"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Cs/>
              </w:rPr>
            </w:pPr>
          </w:p>
        </w:tc>
      </w:tr>
      <w:tr w:rsidR="00F2678A" w:rsidRPr="00161860" w:rsidTr="000901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dxa"/>
          </w:tcPr>
          <w:p w:rsidR="00F2678A" w:rsidRPr="00161860" w:rsidRDefault="00F2678A" w:rsidP="00F2678A">
            <w:pPr>
              <w:spacing w:before="60" w:after="60"/>
              <w:jc w:val="center"/>
              <w:rPr>
                <w:rFonts w:asciiTheme="minorHAnsi" w:hAnsiTheme="minorHAnsi" w:cstheme="minorHAnsi"/>
                <w:b w:val="0"/>
              </w:rPr>
            </w:pPr>
            <w:r w:rsidRPr="00161860">
              <w:rPr>
                <w:rFonts w:asciiTheme="minorHAnsi" w:hAnsiTheme="minorHAnsi" w:cstheme="minorHAnsi"/>
                <w:b w:val="0"/>
              </w:rPr>
              <w:t>4.4.9</w:t>
            </w:r>
          </w:p>
        </w:tc>
        <w:tc>
          <w:tcPr>
            <w:tcW w:w="7134" w:type="dxa"/>
          </w:tcPr>
          <w:p w:rsidR="00F2678A" w:rsidRPr="00161860" w:rsidRDefault="00F2678A" w:rsidP="00F2678A">
            <w:pPr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61860">
              <w:rPr>
                <w:rFonts w:cstheme="minorHAnsi"/>
              </w:rPr>
              <w:t>Durante el recorrido/la visita, ¿</w:t>
            </w:r>
            <w:r w:rsidR="005F4D2A" w:rsidRPr="00161860">
              <w:rPr>
                <w:rFonts w:cstheme="minorHAnsi"/>
              </w:rPr>
              <w:t xml:space="preserve">se </w:t>
            </w:r>
            <w:r w:rsidR="005F4D2A" w:rsidRPr="00161860">
              <w:rPr>
                <w:rFonts w:cstheme="minorHAnsi"/>
                <w:b/>
                <w:bCs/>
              </w:rPr>
              <w:t>evita el reparto de material impreso</w:t>
            </w:r>
            <w:r w:rsidR="005F4D2A" w:rsidRPr="00161860">
              <w:rPr>
                <w:rFonts w:cstheme="minorHAnsi"/>
              </w:rPr>
              <w:t xml:space="preserve"> </w:t>
            </w:r>
            <w:r w:rsidR="00960606" w:rsidRPr="00161860">
              <w:rPr>
                <w:rFonts w:cstheme="minorHAnsi"/>
              </w:rPr>
              <w:t>(</w:t>
            </w:r>
            <w:r w:rsidR="005F4D2A" w:rsidRPr="00161860">
              <w:rPr>
                <w:rFonts w:cstheme="minorHAnsi"/>
              </w:rPr>
              <w:t>mapas, folletos, etc.</w:t>
            </w:r>
            <w:r w:rsidR="00960606" w:rsidRPr="00161860">
              <w:rPr>
                <w:rFonts w:cstheme="minorHAnsi"/>
              </w:rPr>
              <w:t>) o, s</w:t>
            </w:r>
            <w:r w:rsidR="005F4D2A" w:rsidRPr="00161860">
              <w:rPr>
                <w:rFonts w:cstheme="minorHAnsi"/>
              </w:rPr>
              <w:t xml:space="preserve">i no es posible, éstos </w:t>
            </w:r>
            <w:r w:rsidR="00960606" w:rsidRPr="00161860">
              <w:rPr>
                <w:rFonts w:cstheme="minorHAnsi"/>
              </w:rPr>
              <w:t>se</w:t>
            </w:r>
            <w:r w:rsidR="005F4D2A" w:rsidRPr="00161860">
              <w:rPr>
                <w:rFonts w:cstheme="minorHAnsi"/>
              </w:rPr>
              <w:t xml:space="preserve"> enc</w:t>
            </w:r>
            <w:r w:rsidR="00960606" w:rsidRPr="00161860">
              <w:rPr>
                <w:rFonts w:cstheme="minorHAnsi"/>
              </w:rPr>
              <w:t>ue</w:t>
            </w:r>
            <w:r w:rsidR="005F4D2A" w:rsidRPr="00161860">
              <w:rPr>
                <w:rFonts w:cstheme="minorHAnsi"/>
              </w:rPr>
              <w:t>ntra</w:t>
            </w:r>
            <w:r w:rsidR="00960606" w:rsidRPr="00161860">
              <w:rPr>
                <w:rFonts w:cstheme="minorHAnsi"/>
              </w:rPr>
              <w:t>n</w:t>
            </w:r>
            <w:r w:rsidR="005F4D2A" w:rsidRPr="00161860">
              <w:rPr>
                <w:rFonts w:cstheme="minorHAnsi"/>
              </w:rPr>
              <w:t xml:space="preserve"> plastificados, y s</w:t>
            </w:r>
            <w:r w:rsidR="00960606" w:rsidRPr="00161860">
              <w:rPr>
                <w:rFonts w:cstheme="minorHAnsi"/>
              </w:rPr>
              <w:t>on</w:t>
            </w:r>
            <w:r w:rsidR="005F4D2A" w:rsidRPr="00161860">
              <w:rPr>
                <w:rFonts w:cstheme="minorHAnsi"/>
              </w:rPr>
              <w:t xml:space="preserve"> de fácil limpieza y desinfección o de un solo uso</w:t>
            </w:r>
            <w:r w:rsidR="00960606" w:rsidRPr="00161860">
              <w:rPr>
                <w:rFonts w:cstheme="minorHAnsi"/>
              </w:rPr>
              <w:t>?</w:t>
            </w:r>
          </w:p>
        </w:tc>
        <w:tc>
          <w:tcPr>
            <w:tcW w:w="565" w:type="dxa"/>
          </w:tcPr>
          <w:p w:rsidR="00F2678A" w:rsidRPr="00161860" w:rsidRDefault="00F2678A" w:rsidP="00F2678A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</w:p>
        </w:tc>
        <w:tc>
          <w:tcPr>
            <w:tcW w:w="566" w:type="dxa"/>
          </w:tcPr>
          <w:p w:rsidR="00F2678A" w:rsidRPr="00161860" w:rsidRDefault="00F2678A" w:rsidP="00F2678A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</w:p>
        </w:tc>
        <w:tc>
          <w:tcPr>
            <w:tcW w:w="566" w:type="dxa"/>
          </w:tcPr>
          <w:p w:rsidR="00F2678A" w:rsidRPr="00161860" w:rsidRDefault="00F2678A" w:rsidP="00F2678A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</w:p>
        </w:tc>
      </w:tr>
      <w:tr w:rsidR="00F2678A" w:rsidRPr="00161860" w:rsidTr="0009017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dxa"/>
          </w:tcPr>
          <w:p w:rsidR="00F2678A" w:rsidRPr="00161860" w:rsidRDefault="00B660D3" w:rsidP="00F2678A">
            <w:pPr>
              <w:spacing w:before="60" w:after="60"/>
              <w:jc w:val="center"/>
              <w:rPr>
                <w:rFonts w:asciiTheme="minorHAnsi" w:hAnsiTheme="minorHAnsi" w:cstheme="minorHAnsi"/>
                <w:b w:val="0"/>
              </w:rPr>
            </w:pPr>
            <w:r w:rsidRPr="00161860">
              <w:rPr>
                <w:rFonts w:asciiTheme="minorHAnsi" w:hAnsiTheme="minorHAnsi" w:cstheme="minorHAnsi"/>
                <w:b w:val="0"/>
              </w:rPr>
              <w:t>4.4.10</w:t>
            </w:r>
          </w:p>
        </w:tc>
        <w:tc>
          <w:tcPr>
            <w:tcW w:w="7134" w:type="dxa"/>
          </w:tcPr>
          <w:p w:rsidR="00F2678A" w:rsidRPr="00161860" w:rsidRDefault="00F2678A" w:rsidP="00F2678A">
            <w:pPr>
              <w:spacing w:before="60" w:after="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 w:rsidRPr="00161860">
              <w:rPr>
                <w:rFonts w:cstheme="minorHAnsi"/>
              </w:rPr>
              <w:t>Durante el recorrido/la visita, ¿</w:t>
            </w:r>
            <w:r w:rsidR="005F4D2A" w:rsidRPr="00161860">
              <w:rPr>
                <w:rFonts w:cstheme="minorHAnsi"/>
              </w:rPr>
              <w:t xml:space="preserve">se </w:t>
            </w:r>
            <w:r w:rsidR="005F4D2A" w:rsidRPr="00161860">
              <w:rPr>
                <w:rFonts w:cstheme="minorHAnsi"/>
                <w:b/>
                <w:bCs/>
              </w:rPr>
              <w:t>respeta todo lo posible el horario planeado</w:t>
            </w:r>
            <w:r w:rsidR="005F4D2A" w:rsidRPr="00161860">
              <w:rPr>
                <w:rFonts w:cstheme="minorHAnsi"/>
              </w:rPr>
              <w:t xml:space="preserve"> para evitar incidencias</w:t>
            </w:r>
            <w:r w:rsidR="00960606" w:rsidRPr="00161860">
              <w:rPr>
                <w:rFonts w:cstheme="minorHAnsi"/>
              </w:rPr>
              <w:t>, así como se</w:t>
            </w:r>
            <w:r w:rsidR="005F4D2A" w:rsidRPr="00161860">
              <w:rPr>
                <w:rFonts w:cstheme="minorHAnsi"/>
              </w:rPr>
              <w:t xml:space="preserve"> evita</w:t>
            </w:r>
            <w:r w:rsidR="00960606" w:rsidRPr="00161860">
              <w:rPr>
                <w:rFonts w:cstheme="minorHAnsi"/>
              </w:rPr>
              <w:t>n</w:t>
            </w:r>
            <w:r w:rsidR="005F4D2A" w:rsidRPr="00161860">
              <w:rPr>
                <w:rFonts w:cstheme="minorHAnsi"/>
              </w:rPr>
              <w:t xml:space="preserve"> improvisaciones que afecten al desarrollo e itinerario de la visita</w:t>
            </w:r>
            <w:r w:rsidR="00960606" w:rsidRPr="00161860">
              <w:rPr>
                <w:rFonts w:cstheme="minorHAnsi"/>
              </w:rPr>
              <w:t>?</w:t>
            </w:r>
          </w:p>
        </w:tc>
        <w:tc>
          <w:tcPr>
            <w:tcW w:w="565" w:type="dxa"/>
          </w:tcPr>
          <w:p w:rsidR="00F2678A" w:rsidRPr="00161860" w:rsidRDefault="00F2678A" w:rsidP="00F2678A">
            <w:pPr>
              <w:spacing w:before="60"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Cs/>
              </w:rPr>
            </w:pPr>
          </w:p>
        </w:tc>
        <w:tc>
          <w:tcPr>
            <w:tcW w:w="566" w:type="dxa"/>
          </w:tcPr>
          <w:p w:rsidR="00F2678A" w:rsidRPr="00161860" w:rsidRDefault="00F2678A" w:rsidP="00F2678A">
            <w:pPr>
              <w:spacing w:before="60"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Cs/>
              </w:rPr>
            </w:pPr>
          </w:p>
        </w:tc>
        <w:tc>
          <w:tcPr>
            <w:tcW w:w="566" w:type="dxa"/>
          </w:tcPr>
          <w:p w:rsidR="00F2678A" w:rsidRPr="00161860" w:rsidRDefault="00F2678A" w:rsidP="00F2678A">
            <w:pPr>
              <w:spacing w:before="60"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Cs/>
              </w:rPr>
            </w:pPr>
          </w:p>
        </w:tc>
      </w:tr>
      <w:tr w:rsidR="00F2678A" w:rsidRPr="00161860" w:rsidTr="000901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dxa"/>
          </w:tcPr>
          <w:p w:rsidR="00F2678A" w:rsidRPr="00161860" w:rsidRDefault="00B660D3" w:rsidP="00F2678A">
            <w:pPr>
              <w:spacing w:before="60" w:after="60"/>
              <w:jc w:val="center"/>
              <w:rPr>
                <w:rFonts w:asciiTheme="minorHAnsi" w:hAnsiTheme="minorHAnsi" w:cstheme="minorHAnsi"/>
                <w:b w:val="0"/>
              </w:rPr>
            </w:pPr>
            <w:r w:rsidRPr="00161860">
              <w:rPr>
                <w:rFonts w:asciiTheme="minorHAnsi" w:hAnsiTheme="minorHAnsi" w:cstheme="minorHAnsi"/>
                <w:b w:val="0"/>
              </w:rPr>
              <w:t>4.4.11</w:t>
            </w:r>
          </w:p>
        </w:tc>
        <w:tc>
          <w:tcPr>
            <w:tcW w:w="7134" w:type="dxa"/>
          </w:tcPr>
          <w:p w:rsidR="00F2678A" w:rsidRPr="00161860" w:rsidRDefault="005F4D2A" w:rsidP="00F2678A">
            <w:pPr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61860">
              <w:rPr>
                <w:rFonts w:cstheme="minorHAnsi"/>
              </w:rPr>
              <w:t>Durante el recorrido/la visita, ¿</w:t>
            </w:r>
            <w:r w:rsidR="00960606" w:rsidRPr="00161860">
              <w:rPr>
                <w:rFonts w:cstheme="minorHAnsi"/>
              </w:rPr>
              <w:t>se</w:t>
            </w:r>
            <w:r w:rsidRPr="00161860">
              <w:rPr>
                <w:rFonts w:cstheme="minorHAnsi"/>
              </w:rPr>
              <w:t xml:space="preserve"> </w:t>
            </w:r>
            <w:r w:rsidRPr="00161860">
              <w:rPr>
                <w:rFonts w:cstheme="minorHAnsi"/>
                <w:b/>
                <w:bCs/>
              </w:rPr>
              <w:t>respeta el trabajo de los demás compañeros y la coordinación</w:t>
            </w:r>
            <w:r w:rsidRPr="00161860">
              <w:rPr>
                <w:rFonts w:cstheme="minorHAnsi"/>
              </w:rPr>
              <w:t xml:space="preserve"> con los mismos, sobre todo en lugares con calles estrechas, acceso a monumentos, etc.</w:t>
            </w:r>
            <w:r w:rsidR="00960606" w:rsidRPr="00161860">
              <w:rPr>
                <w:rFonts w:cstheme="minorHAnsi"/>
              </w:rPr>
              <w:t>?</w:t>
            </w:r>
          </w:p>
        </w:tc>
        <w:tc>
          <w:tcPr>
            <w:tcW w:w="565" w:type="dxa"/>
          </w:tcPr>
          <w:p w:rsidR="00F2678A" w:rsidRPr="00161860" w:rsidRDefault="00F2678A" w:rsidP="00F2678A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</w:p>
        </w:tc>
        <w:tc>
          <w:tcPr>
            <w:tcW w:w="566" w:type="dxa"/>
          </w:tcPr>
          <w:p w:rsidR="00F2678A" w:rsidRPr="00161860" w:rsidRDefault="00F2678A" w:rsidP="00F2678A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</w:p>
        </w:tc>
        <w:tc>
          <w:tcPr>
            <w:tcW w:w="566" w:type="dxa"/>
          </w:tcPr>
          <w:p w:rsidR="00F2678A" w:rsidRPr="00161860" w:rsidRDefault="00F2678A" w:rsidP="00F2678A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</w:p>
        </w:tc>
      </w:tr>
      <w:tr w:rsidR="005F4D2A" w:rsidRPr="00161860" w:rsidTr="0009017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dxa"/>
          </w:tcPr>
          <w:p w:rsidR="005F4D2A" w:rsidRPr="00161860" w:rsidRDefault="00B660D3" w:rsidP="00F2678A">
            <w:pPr>
              <w:spacing w:before="60" w:after="60"/>
              <w:jc w:val="center"/>
              <w:rPr>
                <w:rFonts w:asciiTheme="minorHAnsi" w:hAnsiTheme="minorHAnsi" w:cstheme="minorHAnsi"/>
                <w:b w:val="0"/>
              </w:rPr>
            </w:pPr>
            <w:r w:rsidRPr="00161860">
              <w:rPr>
                <w:rFonts w:asciiTheme="minorHAnsi" w:hAnsiTheme="minorHAnsi" w:cstheme="minorHAnsi"/>
                <w:b w:val="0"/>
              </w:rPr>
              <w:t>4.4.12</w:t>
            </w:r>
          </w:p>
        </w:tc>
        <w:tc>
          <w:tcPr>
            <w:tcW w:w="7134" w:type="dxa"/>
          </w:tcPr>
          <w:p w:rsidR="00B660D3" w:rsidRPr="00161860" w:rsidRDefault="005F4D2A" w:rsidP="00F2678A">
            <w:pPr>
              <w:spacing w:before="60" w:after="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 w:rsidRPr="00161860">
              <w:rPr>
                <w:rFonts w:cstheme="minorHAnsi"/>
              </w:rPr>
              <w:t>Durante el recorrido/la visita, ¿</w:t>
            </w:r>
            <w:r w:rsidR="00B660D3" w:rsidRPr="00161860">
              <w:rPr>
                <w:rFonts w:cstheme="minorHAnsi"/>
              </w:rPr>
              <w:t>se trata de</w:t>
            </w:r>
            <w:r w:rsidRPr="00161860">
              <w:rPr>
                <w:rFonts w:cstheme="minorHAnsi"/>
              </w:rPr>
              <w:t xml:space="preserve"> </w:t>
            </w:r>
            <w:r w:rsidRPr="00161860">
              <w:rPr>
                <w:rFonts w:cstheme="minorHAnsi"/>
                <w:b/>
                <w:bCs/>
              </w:rPr>
              <w:t>mantener la distancia de seguridad</w:t>
            </w:r>
            <w:r w:rsidRPr="00161860">
              <w:rPr>
                <w:rFonts w:cstheme="minorHAnsi"/>
              </w:rPr>
              <w:t xml:space="preserve"> entre el guía de turismo y los clientes, y entre ellos mismos durante todo el recorrido</w:t>
            </w:r>
            <w:r w:rsidR="00B660D3" w:rsidRPr="00161860">
              <w:rPr>
                <w:rFonts w:cstheme="minorHAnsi"/>
              </w:rPr>
              <w:t>?</w:t>
            </w:r>
            <w:r w:rsidRPr="00161860">
              <w:rPr>
                <w:rFonts w:cstheme="minorHAnsi"/>
              </w:rPr>
              <w:t xml:space="preserve"> </w:t>
            </w:r>
          </w:p>
          <w:p w:rsidR="005F4D2A" w:rsidRPr="00161860" w:rsidRDefault="005F4D2A" w:rsidP="00F2678A">
            <w:pPr>
              <w:spacing w:before="60" w:after="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 w:rsidRPr="00161860">
              <w:rPr>
                <w:rFonts w:cstheme="minorHAnsi"/>
              </w:rPr>
              <w:t xml:space="preserve">Si </w:t>
            </w:r>
            <w:r w:rsidR="00B660D3" w:rsidRPr="00161860">
              <w:rPr>
                <w:rFonts w:cstheme="minorHAnsi"/>
              </w:rPr>
              <w:t xml:space="preserve">lo anterior </w:t>
            </w:r>
            <w:r w:rsidRPr="00161860">
              <w:rPr>
                <w:rFonts w:cstheme="minorHAnsi"/>
              </w:rPr>
              <w:t xml:space="preserve">no es posible, </w:t>
            </w:r>
            <w:r w:rsidR="00B660D3" w:rsidRPr="00161860">
              <w:rPr>
                <w:rFonts w:cstheme="minorHAnsi"/>
              </w:rPr>
              <w:t>¿se</w:t>
            </w:r>
            <w:r w:rsidRPr="00161860">
              <w:rPr>
                <w:rFonts w:cstheme="minorHAnsi"/>
              </w:rPr>
              <w:t xml:space="preserve"> </w:t>
            </w:r>
            <w:r w:rsidRPr="00FD4A6E">
              <w:rPr>
                <w:rFonts w:cstheme="minorHAnsi"/>
                <w:b/>
                <w:bCs/>
              </w:rPr>
              <w:t>utiliza mascarilla e insta a los clientes a utilizarla</w:t>
            </w:r>
            <w:r w:rsidRPr="00161860">
              <w:rPr>
                <w:rFonts w:cstheme="minorHAnsi"/>
              </w:rPr>
              <w:t xml:space="preserve"> también</w:t>
            </w:r>
            <w:r w:rsidR="00B660D3" w:rsidRPr="00161860">
              <w:rPr>
                <w:rFonts w:cstheme="minorHAnsi"/>
              </w:rPr>
              <w:t>,</w:t>
            </w:r>
            <w:r w:rsidRPr="00161860">
              <w:rPr>
                <w:rFonts w:cstheme="minorHAnsi"/>
              </w:rPr>
              <w:t xml:space="preserve"> informa</w:t>
            </w:r>
            <w:r w:rsidR="00B660D3" w:rsidRPr="00161860">
              <w:rPr>
                <w:rFonts w:cstheme="minorHAnsi"/>
              </w:rPr>
              <w:t>ndo</w:t>
            </w:r>
            <w:r w:rsidRPr="00161860">
              <w:rPr>
                <w:rFonts w:cstheme="minorHAnsi"/>
              </w:rPr>
              <w:t xml:space="preserve"> al cliente de dicho punto</w:t>
            </w:r>
            <w:r w:rsidR="00B660D3" w:rsidRPr="00161860">
              <w:rPr>
                <w:rFonts w:cstheme="minorHAnsi"/>
              </w:rPr>
              <w:t xml:space="preserve"> y</w:t>
            </w:r>
            <w:r w:rsidRPr="00161860">
              <w:rPr>
                <w:rFonts w:cstheme="minorHAnsi"/>
              </w:rPr>
              <w:t xml:space="preserve"> si es necesario que la traigan consigo</w:t>
            </w:r>
            <w:r w:rsidR="00B660D3" w:rsidRPr="00161860">
              <w:rPr>
                <w:rFonts w:cstheme="minorHAnsi"/>
              </w:rPr>
              <w:t>?</w:t>
            </w:r>
          </w:p>
        </w:tc>
        <w:tc>
          <w:tcPr>
            <w:tcW w:w="565" w:type="dxa"/>
          </w:tcPr>
          <w:p w:rsidR="005F4D2A" w:rsidRPr="00161860" w:rsidRDefault="005F4D2A" w:rsidP="00F2678A">
            <w:pPr>
              <w:spacing w:before="60"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Cs/>
              </w:rPr>
            </w:pPr>
          </w:p>
        </w:tc>
        <w:tc>
          <w:tcPr>
            <w:tcW w:w="566" w:type="dxa"/>
          </w:tcPr>
          <w:p w:rsidR="005F4D2A" w:rsidRPr="00161860" w:rsidRDefault="005F4D2A" w:rsidP="00F2678A">
            <w:pPr>
              <w:spacing w:before="60"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Cs/>
              </w:rPr>
            </w:pPr>
          </w:p>
        </w:tc>
        <w:tc>
          <w:tcPr>
            <w:tcW w:w="566" w:type="dxa"/>
          </w:tcPr>
          <w:p w:rsidR="005F4D2A" w:rsidRPr="00161860" w:rsidRDefault="005F4D2A" w:rsidP="00F2678A">
            <w:pPr>
              <w:spacing w:before="60"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Cs/>
              </w:rPr>
            </w:pPr>
          </w:p>
        </w:tc>
      </w:tr>
      <w:tr w:rsidR="005F4D2A" w:rsidRPr="00161860" w:rsidTr="000901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dxa"/>
          </w:tcPr>
          <w:p w:rsidR="005F4D2A" w:rsidRPr="00161860" w:rsidRDefault="00B660D3" w:rsidP="00F2678A">
            <w:pPr>
              <w:spacing w:before="60" w:after="60"/>
              <w:jc w:val="center"/>
              <w:rPr>
                <w:rFonts w:asciiTheme="minorHAnsi" w:hAnsiTheme="minorHAnsi" w:cstheme="minorHAnsi"/>
                <w:b w:val="0"/>
              </w:rPr>
            </w:pPr>
            <w:r w:rsidRPr="00161860">
              <w:rPr>
                <w:rFonts w:asciiTheme="minorHAnsi" w:hAnsiTheme="minorHAnsi" w:cstheme="minorHAnsi"/>
                <w:b w:val="0"/>
              </w:rPr>
              <w:t>4.4.13</w:t>
            </w:r>
          </w:p>
        </w:tc>
        <w:tc>
          <w:tcPr>
            <w:tcW w:w="7134" w:type="dxa"/>
          </w:tcPr>
          <w:p w:rsidR="005F4D2A" w:rsidRPr="00161860" w:rsidRDefault="005F4D2A" w:rsidP="00F2678A">
            <w:pPr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61860">
              <w:rPr>
                <w:rFonts w:cstheme="minorHAnsi"/>
              </w:rPr>
              <w:t>Durante el recorrido/la visita, ¿</w:t>
            </w:r>
            <w:r w:rsidR="00B660D3" w:rsidRPr="00161860">
              <w:rPr>
                <w:rFonts w:cstheme="minorHAnsi"/>
              </w:rPr>
              <w:t>se</w:t>
            </w:r>
            <w:r w:rsidRPr="00161860">
              <w:rPr>
                <w:rFonts w:cstheme="minorHAnsi"/>
              </w:rPr>
              <w:t xml:space="preserve"> facilita la </w:t>
            </w:r>
            <w:r w:rsidRPr="00161860">
              <w:rPr>
                <w:rFonts w:cstheme="minorHAnsi"/>
                <w:b/>
                <w:bCs/>
              </w:rPr>
              <w:t>comunicación ante clientes con discapacidad auditiva</w:t>
            </w:r>
            <w:r w:rsidRPr="00161860">
              <w:rPr>
                <w:rFonts w:cstheme="minorHAnsi"/>
              </w:rPr>
              <w:t xml:space="preserve"> utiliza</w:t>
            </w:r>
            <w:r w:rsidR="00B660D3" w:rsidRPr="00161860">
              <w:rPr>
                <w:rFonts w:cstheme="minorHAnsi"/>
              </w:rPr>
              <w:t>ndo</w:t>
            </w:r>
            <w:r w:rsidRPr="00161860">
              <w:rPr>
                <w:rFonts w:cstheme="minorHAnsi"/>
              </w:rPr>
              <w:t xml:space="preserve"> pantallas transparentes</w:t>
            </w:r>
            <w:r w:rsidR="00B660D3" w:rsidRPr="00161860">
              <w:rPr>
                <w:rFonts w:cstheme="minorHAnsi"/>
              </w:rPr>
              <w:t>?</w:t>
            </w:r>
          </w:p>
        </w:tc>
        <w:tc>
          <w:tcPr>
            <w:tcW w:w="565" w:type="dxa"/>
          </w:tcPr>
          <w:p w:rsidR="005F4D2A" w:rsidRPr="00161860" w:rsidRDefault="005F4D2A" w:rsidP="00F2678A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</w:p>
        </w:tc>
        <w:tc>
          <w:tcPr>
            <w:tcW w:w="566" w:type="dxa"/>
          </w:tcPr>
          <w:p w:rsidR="005F4D2A" w:rsidRPr="00161860" w:rsidRDefault="005F4D2A" w:rsidP="00F2678A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</w:p>
        </w:tc>
        <w:tc>
          <w:tcPr>
            <w:tcW w:w="566" w:type="dxa"/>
          </w:tcPr>
          <w:p w:rsidR="005F4D2A" w:rsidRPr="00161860" w:rsidRDefault="005F4D2A" w:rsidP="00F2678A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</w:p>
        </w:tc>
      </w:tr>
      <w:tr w:rsidR="00F2678A" w:rsidRPr="00161860" w:rsidTr="0009017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dxa"/>
          </w:tcPr>
          <w:p w:rsidR="00F2678A" w:rsidRPr="00161860" w:rsidRDefault="00B660D3" w:rsidP="00F2678A">
            <w:pPr>
              <w:spacing w:before="60" w:after="60"/>
              <w:jc w:val="center"/>
              <w:rPr>
                <w:rFonts w:asciiTheme="minorHAnsi" w:hAnsiTheme="minorHAnsi" w:cstheme="minorHAnsi"/>
                <w:b w:val="0"/>
              </w:rPr>
            </w:pPr>
            <w:r w:rsidRPr="00161860">
              <w:rPr>
                <w:rFonts w:asciiTheme="minorHAnsi" w:hAnsiTheme="minorHAnsi" w:cstheme="minorHAnsi"/>
                <w:b w:val="0"/>
              </w:rPr>
              <w:t>4.4.14</w:t>
            </w:r>
          </w:p>
        </w:tc>
        <w:tc>
          <w:tcPr>
            <w:tcW w:w="7134" w:type="dxa"/>
          </w:tcPr>
          <w:p w:rsidR="00B660D3" w:rsidRPr="00161860" w:rsidRDefault="00B660D3" w:rsidP="00F2678A">
            <w:pPr>
              <w:spacing w:before="60" w:after="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 w:rsidRPr="00161860">
              <w:rPr>
                <w:rFonts w:cstheme="minorHAnsi"/>
              </w:rPr>
              <w:t xml:space="preserve">Tras el recorrido y durante la despedida, ¿se </w:t>
            </w:r>
            <w:r w:rsidRPr="00161860">
              <w:rPr>
                <w:rFonts w:cstheme="minorHAnsi"/>
                <w:b/>
                <w:bCs/>
              </w:rPr>
              <w:t>evita el uso de dinero efectivo y se priorizan el uso de tarjeta u otros medios electrónicos</w:t>
            </w:r>
            <w:r w:rsidRPr="00161860">
              <w:rPr>
                <w:rFonts w:cstheme="minorHAnsi"/>
              </w:rPr>
              <w:t>, preferiblemente contactless, en cobros y pagos de servicios y/o proveedores (p.e pago previo por página web)?</w:t>
            </w:r>
          </w:p>
          <w:p w:rsidR="00F2678A" w:rsidRPr="00161860" w:rsidRDefault="00B660D3" w:rsidP="00F2678A">
            <w:pPr>
              <w:spacing w:before="60" w:after="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 w:rsidRPr="00161860">
              <w:rPr>
                <w:rFonts w:cstheme="minorHAnsi"/>
              </w:rPr>
              <w:t>En el caso de que se manipule efectivo, ¿se lava o desinfecta las manos a la mayor brevedad?</w:t>
            </w:r>
          </w:p>
        </w:tc>
        <w:tc>
          <w:tcPr>
            <w:tcW w:w="565" w:type="dxa"/>
          </w:tcPr>
          <w:p w:rsidR="00F2678A" w:rsidRPr="00161860" w:rsidRDefault="00F2678A" w:rsidP="00F2678A">
            <w:pPr>
              <w:spacing w:before="60"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Cs/>
              </w:rPr>
            </w:pPr>
          </w:p>
        </w:tc>
        <w:tc>
          <w:tcPr>
            <w:tcW w:w="566" w:type="dxa"/>
          </w:tcPr>
          <w:p w:rsidR="00F2678A" w:rsidRPr="00161860" w:rsidRDefault="00F2678A" w:rsidP="00F2678A">
            <w:pPr>
              <w:spacing w:before="60"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Cs/>
              </w:rPr>
            </w:pPr>
          </w:p>
        </w:tc>
        <w:tc>
          <w:tcPr>
            <w:tcW w:w="566" w:type="dxa"/>
          </w:tcPr>
          <w:p w:rsidR="00F2678A" w:rsidRPr="00161860" w:rsidRDefault="00F2678A" w:rsidP="00F2678A">
            <w:pPr>
              <w:spacing w:before="60"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Cs/>
              </w:rPr>
            </w:pPr>
          </w:p>
        </w:tc>
      </w:tr>
      <w:tr w:rsidR="00B660D3" w:rsidRPr="00161860" w:rsidTr="000901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dxa"/>
          </w:tcPr>
          <w:p w:rsidR="00F2678A" w:rsidRPr="00161860" w:rsidRDefault="00B660D3" w:rsidP="00F2678A">
            <w:pPr>
              <w:spacing w:before="60" w:after="60"/>
              <w:jc w:val="center"/>
              <w:rPr>
                <w:rFonts w:asciiTheme="minorHAnsi" w:hAnsiTheme="minorHAnsi" w:cstheme="minorHAnsi"/>
                <w:b w:val="0"/>
              </w:rPr>
            </w:pPr>
            <w:r w:rsidRPr="00161860">
              <w:rPr>
                <w:rFonts w:asciiTheme="minorHAnsi" w:hAnsiTheme="minorHAnsi" w:cstheme="minorHAnsi"/>
                <w:b w:val="0"/>
              </w:rPr>
              <w:t>4.4.15</w:t>
            </w:r>
          </w:p>
        </w:tc>
        <w:tc>
          <w:tcPr>
            <w:tcW w:w="7134" w:type="dxa"/>
          </w:tcPr>
          <w:p w:rsidR="00F2678A" w:rsidRPr="00161860" w:rsidRDefault="00161860" w:rsidP="00F2678A">
            <w:pPr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61860">
              <w:rPr>
                <w:rFonts w:cstheme="minorHAnsi"/>
              </w:rPr>
              <w:t xml:space="preserve">Tras el recorrido y durante la despedida, ¿se </w:t>
            </w:r>
            <w:r w:rsidRPr="00161860">
              <w:rPr>
                <w:rFonts w:cstheme="minorHAnsi"/>
                <w:b/>
                <w:bCs/>
              </w:rPr>
              <w:t>desechan</w:t>
            </w:r>
            <w:r w:rsidRPr="00161860">
              <w:rPr>
                <w:rFonts w:cstheme="minorHAnsi"/>
              </w:rPr>
              <w:t xml:space="preserve"> de forma adecuada los </w:t>
            </w:r>
            <w:r w:rsidRPr="00161860">
              <w:rPr>
                <w:rFonts w:cstheme="minorHAnsi"/>
                <w:b/>
                <w:bCs/>
              </w:rPr>
              <w:t>materiales de protección</w:t>
            </w:r>
            <w:r w:rsidRPr="00161860">
              <w:rPr>
                <w:rFonts w:cstheme="minorHAnsi"/>
              </w:rPr>
              <w:t xml:space="preserve"> utilizados (mascarillas, guantes, etc.)?</w:t>
            </w:r>
          </w:p>
        </w:tc>
        <w:tc>
          <w:tcPr>
            <w:tcW w:w="565" w:type="dxa"/>
          </w:tcPr>
          <w:p w:rsidR="00F2678A" w:rsidRPr="00161860" w:rsidRDefault="00F2678A" w:rsidP="00F2678A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</w:p>
        </w:tc>
        <w:tc>
          <w:tcPr>
            <w:tcW w:w="566" w:type="dxa"/>
          </w:tcPr>
          <w:p w:rsidR="00F2678A" w:rsidRPr="00161860" w:rsidRDefault="00F2678A" w:rsidP="00F2678A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</w:p>
        </w:tc>
        <w:tc>
          <w:tcPr>
            <w:tcW w:w="566" w:type="dxa"/>
          </w:tcPr>
          <w:p w:rsidR="00F2678A" w:rsidRPr="00161860" w:rsidRDefault="00F2678A" w:rsidP="00F2678A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</w:p>
        </w:tc>
      </w:tr>
    </w:tbl>
    <w:p w:rsidR="00497541" w:rsidRPr="006E0E4B" w:rsidRDefault="00497541" w:rsidP="00A908DF">
      <w:pPr>
        <w:spacing w:before="120" w:after="120" w:line="240" w:lineRule="auto"/>
        <w:jc w:val="both"/>
        <w:rPr>
          <w:rFonts w:cstheme="minorHAnsi"/>
        </w:rPr>
      </w:pPr>
    </w:p>
    <w:p w:rsidR="009C4662" w:rsidRPr="006E0E4B" w:rsidRDefault="009C4662">
      <w:pPr>
        <w:rPr>
          <w:rFonts w:cstheme="minorHAnsi"/>
        </w:rPr>
      </w:pPr>
      <w:r w:rsidRPr="006E0E4B">
        <w:rPr>
          <w:rFonts w:cstheme="minorHAnsi"/>
        </w:rPr>
        <w:br w:type="page"/>
      </w:r>
    </w:p>
    <w:p w:rsidR="00257942" w:rsidRPr="006E0E4B" w:rsidRDefault="00257942" w:rsidP="00A908DF">
      <w:pPr>
        <w:spacing w:before="120" w:after="120" w:line="240" w:lineRule="auto"/>
        <w:jc w:val="both"/>
        <w:rPr>
          <w:rFonts w:cstheme="minorHAnsi"/>
        </w:rPr>
      </w:pPr>
    </w:p>
    <w:p w:rsidR="0093766B" w:rsidRPr="006E0E4B" w:rsidRDefault="0093766B" w:rsidP="0093766B">
      <w:pPr>
        <w:pStyle w:val="Prrafodelista"/>
        <w:numPr>
          <w:ilvl w:val="0"/>
          <w:numId w:val="2"/>
        </w:numPr>
        <w:tabs>
          <w:tab w:val="left" w:pos="426"/>
        </w:tabs>
        <w:spacing w:before="120" w:after="120" w:line="240" w:lineRule="auto"/>
        <w:ind w:left="284" w:hanging="284"/>
        <w:contextualSpacing w:val="0"/>
        <w:jc w:val="both"/>
        <w:rPr>
          <w:rFonts w:cstheme="minorHAnsi"/>
          <w:b/>
          <w:u w:val="single"/>
        </w:rPr>
      </w:pPr>
      <w:r w:rsidRPr="006E0E4B">
        <w:rPr>
          <w:rFonts w:cstheme="minorHAnsi"/>
          <w:b/>
          <w:u w:val="single"/>
        </w:rPr>
        <w:t xml:space="preserve">REQUISITOS DE LIMPIEZA </w:t>
      </w:r>
    </w:p>
    <w:p w:rsidR="00F10B25" w:rsidRPr="006E0E4B" w:rsidRDefault="00F10B25" w:rsidP="0093766B">
      <w:pPr>
        <w:tabs>
          <w:tab w:val="left" w:pos="426"/>
        </w:tabs>
        <w:spacing w:before="120" w:after="120" w:line="240" w:lineRule="auto"/>
        <w:jc w:val="both"/>
        <w:rPr>
          <w:rFonts w:cstheme="minorHAnsi"/>
          <w:b/>
          <w:u w:val="single"/>
        </w:rPr>
      </w:pPr>
    </w:p>
    <w:tbl>
      <w:tblPr>
        <w:tblStyle w:val="Cuadrculaclara-nfasis11"/>
        <w:tblW w:w="9606" w:type="dxa"/>
        <w:tblLook w:val="04A0" w:firstRow="1" w:lastRow="0" w:firstColumn="1" w:lastColumn="0" w:noHBand="0" w:noVBand="1"/>
      </w:tblPr>
      <w:tblGrid>
        <w:gridCol w:w="780"/>
        <w:gridCol w:w="7125"/>
        <w:gridCol w:w="567"/>
        <w:gridCol w:w="567"/>
        <w:gridCol w:w="567"/>
      </w:tblGrid>
      <w:tr w:rsidR="0093766B" w:rsidRPr="006E0E4B" w:rsidTr="009376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:rsidR="0093766B" w:rsidRPr="006E0E4B" w:rsidRDefault="0093766B" w:rsidP="0093766B">
            <w:pPr>
              <w:spacing w:before="60" w:after="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E0E4B">
              <w:rPr>
                <w:rFonts w:asciiTheme="minorHAnsi" w:hAnsiTheme="minorHAnsi" w:cstheme="minorHAnsi"/>
                <w:sz w:val="24"/>
                <w:szCs w:val="24"/>
              </w:rPr>
              <w:t>5.1</w:t>
            </w:r>
          </w:p>
        </w:tc>
        <w:tc>
          <w:tcPr>
            <w:tcW w:w="7125" w:type="dxa"/>
          </w:tcPr>
          <w:p w:rsidR="0093766B" w:rsidRPr="006E0E4B" w:rsidRDefault="0093766B" w:rsidP="0093766B">
            <w:pPr>
              <w:spacing w:before="60" w:after="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6E0E4B">
              <w:rPr>
                <w:rFonts w:asciiTheme="minorHAnsi" w:hAnsiTheme="minorHAnsi" w:cstheme="minorHAnsi"/>
                <w:sz w:val="24"/>
                <w:szCs w:val="24"/>
              </w:rPr>
              <w:t xml:space="preserve">Limpieza </w:t>
            </w:r>
            <w:r w:rsidR="00161860">
              <w:rPr>
                <w:rFonts w:asciiTheme="minorHAnsi" w:hAnsiTheme="minorHAnsi" w:cstheme="minorHAnsi"/>
                <w:sz w:val="24"/>
                <w:szCs w:val="24"/>
              </w:rPr>
              <w:t>y desinfección</w:t>
            </w:r>
          </w:p>
        </w:tc>
        <w:tc>
          <w:tcPr>
            <w:tcW w:w="567" w:type="dxa"/>
          </w:tcPr>
          <w:p w:rsidR="0093766B" w:rsidRPr="00674316" w:rsidRDefault="0093766B" w:rsidP="0093766B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74316">
              <w:rPr>
                <w:rFonts w:asciiTheme="minorHAnsi" w:hAnsiTheme="minorHAnsi" w:cstheme="minorHAnsi"/>
              </w:rPr>
              <w:t>Sí</w:t>
            </w:r>
          </w:p>
        </w:tc>
        <w:tc>
          <w:tcPr>
            <w:tcW w:w="567" w:type="dxa"/>
          </w:tcPr>
          <w:p w:rsidR="0093766B" w:rsidRPr="00674316" w:rsidRDefault="0093766B" w:rsidP="0093766B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74316">
              <w:rPr>
                <w:rFonts w:asciiTheme="minorHAnsi" w:hAnsiTheme="minorHAnsi" w:cstheme="minorHAnsi"/>
              </w:rPr>
              <w:t>No</w:t>
            </w:r>
          </w:p>
        </w:tc>
        <w:tc>
          <w:tcPr>
            <w:tcW w:w="567" w:type="dxa"/>
          </w:tcPr>
          <w:p w:rsidR="0093766B" w:rsidRPr="00674316" w:rsidRDefault="0093766B" w:rsidP="0093766B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74316">
              <w:rPr>
                <w:rFonts w:asciiTheme="minorHAnsi" w:hAnsiTheme="minorHAnsi" w:cstheme="minorHAnsi"/>
              </w:rPr>
              <w:t>NA</w:t>
            </w:r>
          </w:p>
        </w:tc>
      </w:tr>
      <w:tr w:rsidR="0093766B" w:rsidRPr="006E0E4B" w:rsidTr="009376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:rsidR="0093766B" w:rsidRPr="006E0E4B" w:rsidRDefault="0093766B" w:rsidP="0093766B">
            <w:pPr>
              <w:pStyle w:val="Default"/>
              <w:spacing w:before="60" w:after="6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E0E4B">
              <w:rPr>
                <w:rFonts w:asciiTheme="minorHAnsi" w:hAnsiTheme="minorHAnsi" w:cstheme="minorHAnsi"/>
                <w:b w:val="0"/>
                <w:sz w:val="22"/>
                <w:szCs w:val="22"/>
              </w:rPr>
              <w:t>5.1.1</w:t>
            </w:r>
          </w:p>
        </w:tc>
        <w:tc>
          <w:tcPr>
            <w:tcW w:w="7125" w:type="dxa"/>
          </w:tcPr>
          <w:p w:rsidR="0093766B" w:rsidRPr="006E0E4B" w:rsidRDefault="00161860" w:rsidP="0093766B">
            <w:pPr>
              <w:pStyle w:val="Default"/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E0E4B">
              <w:rPr>
                <w:rFonts w:asciiTheme="minorHAnsi" w:hAnsiTheme="minorHAnsi" w:cstheme="minorHAnsi"/>
                <w:sz w:val="22"/>
                <w:szCs w:val="22"/>
              </w:rPr>
              <w:t>¿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</w:t>
            </w:r>
            <w:r w:rsidRPr="006E0E4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</w:t>
            </w:r>
            <w:r w:rsidRPr="006E0E4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productos de limpieza</w:t>
            </w:r>
            <w:r w:rsidRPr="006E0E4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desinfectantes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autorizados</w:t>
            </w:r>
            <w:r w:rsidR="00C616FF">
              <w:rPr>
                <w:rFonts w:asciiTheme="minorHAnsi" w:hAnsiTheme="minorHAnsi" w:cstheme="minorHAnsi"/>
                <w:sz w:val="22"/>
                <w:szCs w:val="22"/>
              </w:rPr>
              <w:t xml:space="preserve">, utilizándoles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en condiciones de seguridad y</w:t>
            </w:r>
            <w:r w:rsidR="00C616FF">
              <w:rPr>
                <w:rFonts w:asciiTheme="minorHAnsi" w:hAnsiTheme="minorHAnsi" w:cstheme="minorHAnsi"/>
                <w:sz w:val="22"/>
                <w:szCs w:val="22"/>
              </w:rPr>
              <w:t xml:space="preserve"> según</w:t>
            </w:r>
            <w:r w:rsidRPr="006E0E4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616FF">
              <w:rPr>
                <w:rFonts w:asciiTheme="minorHAnsi" w:hAnsiTheme="minorHAnsi" w:cstheme="minorHAnsi"/>
                <w:sz w:val="22"/>
                <w:szCs w:val="22"/>
              </w:rPr>
              <w:t>su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6E0E4B">
              <w:rPr>
                <w:rFonts w:asciiTheme="minorHAnsi" w:hAnsiTheme="minorHAnsi" w:cstheme="minorHAnsi"/>
                <w:sz w:val="22"/>
                <w:szCs w:val="22"/>
              </w:rPr>
              <w:t xml:space="preserve"> fichas de seguridad?</w:t>
            </w:r>
          </w:p>
        </w:tc>
        <w:tc>
          <w:tcPr>
            <w:tcW w:w="567" w:type="dxa"/>
          </w:tcPr>
          <w:p w:rsidR="0093766B" w:rsidRPr="006E0E4B" w:rsidRDefault="0093766B" w:rsidP="0093766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67" w:type="dxa"/>
          </w:tcPr>
          <w:p w:rsidR="0093766B" w:rsidRPr="006E0E4B" w:rsidRDefault="0093766B" w:rsidP="0093766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67" w:type="dxa"/>
          </w:tcPr>
          <w:p w:rsidR="0093766B" w:rsidRPr="006E0E4B" w:rsidRDefault="0093766B" w:rsidP="0093766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161860" w:rsidRPr="006E0E4B" w:rsidTr="0093766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:rsidR="00161860" w:rsidRPr="006E0E4B" w:rsidRDefault="00161860" w:rsidP="0093766B">
            <w:pPr>
              <w:pStyle w:val="Default"/>
              <w:spacing w:before="60" w:after="6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E0E4B">
              <w:rPr>
                <w:rFonts w:asciiTheme="minorHAnsi" w:hAnsiTheme="minorHAnsi" w:cstheme="minorHAnsi"/>
                <w:b w:val="0"/>
                <w:sz w:val="22"/>
                <w:szCs w:val="22"/>
              </w:rPr>
              <w:t>5.1.2</w:t>
            </w:r>
          </w:p>
        </w:tc>
        <w:tc>
          <w:tcPr>
            <w:tcW w:w="7125" w:type="dxa"/>
          </w:tcPr>
          <w:p w:rsidR="00161860" w:rsidRDefault="00161860" w:rsidP="0093766B">
            <w:pPr>
              <w:pStyle w:val="Default"/>
              <w:spacing w:before="60" w:after="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E0E4B">
              <w:rPr>
                <w:rFonts w:asciiTheme="minorHAnsi" w:hAnsiTheme="minorHAnsi" w:cstheme="minorHAnsi"/>
                <w:sz w:val="22"/>
                <w:szCs w:val="22"/>
              </w:rPr>
              <w:t>¿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6E0E4B">
              <w:rPr>
                <w:rFonts w:asciiTheme="minorHAnsi" w:hAnsiTheme="minorHAnsi" w:cstheme="minorHAnsi"/>
                <w:sz w:val="22"/>
                <w:szCs w:val="22"/>
              </w:rPr>
              <w:t xml:space="preserve">ncrementa las </w:t>
            </w:r>
            <w:r w:rsidRPr="006E0E4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frecuencias de limpieza</w:t>
            </w:r>
            <w:r w:rsidRPr="006E0E4B">
              <w:rPr>
                <w:rFonts w:asciiTheme="minorHAnsi" w:hAnsiTheme="minorHAnsi" w:cstheme="minorHAnsi"/>
                <w:sz w:val="22"/>
                <w:szCs w:val="22"/>
              </w:rPr>
              <w:t>, especialmente en las zonas de mayor contacto</w:t>
            </w:r>
            <w:r w:rsidR="001F17FB">
              <w:rPr>
                <w:rFonts w:asciiTheme="minorHAnsi" w:hAnsiTheme="minorHAnsi" w:cstheme="minorHAnsi"/>
                <w:sz w:val="22"/>
                <w:szCs w:val="22"/>
              </w:rPr>
              <w:t>?</w:t>
            </w:r>
          </w:p>
          <w:p w:rsidR="001F17FB" w:rsidRDefault="001F17FB" w:rsidP="0093766B">
            <w:pPr>
              <w:pStyle w:val="Default"/>
              <w:spacing w:before="60" w:after="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En este punto se </w:t>
            </w:r>
            <w:r w:rsidR="00C616FF">
              <w:rPr>
                <w:rFonts w:asciiTheme="minorHAnsi" w:hAnsiTheme="minorHAnsi" w:cstheme="minorHAnsi"/>
                <w:sz w:val="22"/>
                <w:szCs w:val="22"/>
              </w:rPr>
              <w:t xml:space="preserve">revisa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que:</w:t>
            </w:r>
          </w:p>
          <w:p w:rsidR="00161860" w:rsidRPr="00161860" w:rsidRDefault="00A12857" w:rsidP="001F17FB">
            <w:pPr>
              <w:pStyle w:val="Default"/>
              <w:numPr>
                <w:ilvl w:val="0"/>
                <w:numId w:val="49"/>
              </w:numPr>
              <w:spacing w:before="60" w:after="60"/>
              <w:ind w:left="496" w:hanging="283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C616F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</w:t>
            </w:r>
            <w:r w:rsidR="00161860" w:rsidRPr="00C616F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odo</w:t>
            </w:r>
            <w:r w:rsidRPr="00C616F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161860" w:rsidRPr="00C616F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el material utilizado</w:t>
            </w:r>
            <w:r w:rsidR="00161860" w:rsidRPr="00161860">
              <w:rPr>
                <w:rFonts w:asciiTheme="minorHAnsi" w:hAnsiTheme="minorHAnsi" w:cstheme="minorHAnsi"/>
                <w:sz w:val="22"/>
                <w:szCs w:val="22"/>
              </w:rPr>
              <w:t xml:space="preserve"> durante la prestación del servicio </w:t>
            </w:r>
            <w:r w:rsidRPr="00C616F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es</w:t>
            </w:r>
            <w:r w:rsidR="00161860" w:rsidRPr="00C616F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desinfectado</w:t>
            </w:r>
            <w:r w:rsidR="00161860" w:rsidRPr="00161860">
              <w:rPr>
                <w:rFonts w:asciiTheme="minorHAnsi" w:hAnsiTheme="minorHAnsi" w:cstheme="minorHAnsi"/>
                <w:sz w:val="22"/>
                <w:szCs w:val="22"/>
              </w:rPr>
              <w:t xml:space="preserve"> a la finalización del mismo.</w:t>
            </w:r>
          </w:p>
          <w:p w:rsidR="00161860" w:rsidRPr="00161860" w:rsidRDefault="001F17FB" w:rsidP="001F17FB">
            <w:pPr>
              <w:pStyle w:val="Default"/>
              <w:numPr>
                <w:ilvl w:val="0"/>
                <w:numId w:val="49"/>
              </w:numPr>
              <w:spacing w:before="60" w:after="60"/>
              <w:ind w:left="496" w:hanging="283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 w:rsidR="00161860" w:rsidRPr="00161860">
              <w:rPr>
                <w:rFonts w:asciiTheme="minorHAnsi" w:hAnsiTheme="minorHAnsi" w:cstheme="minorHAnsi"/>
                <w:sz w:val="22"/>
                <w:szCs w:val="22"/>
              </w:rPr>
              <w:t xml:space="preserve">os </w:t>
            </w:r>
            <w:r w:rsidR="00161860" w:rsidRPr="00C616F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sistemas de recepción de voz para el cliente</w:t>
            </w:r>
            <w:r w:rsidR="00161860" w:rsidRPr="00161860">
              <w:rPr>
                <w:rFonts w:asciiTheme="minorHAnsi" w:hAnsiTheme="minorHAnsi" w:cstheme="minorHAnsi"/>
                <w:sz w:val="22"/>
                <w:szCs w:val="22"/>
              </w:rPr>
              <w:t xml:space="preserve"> (auriculares, whispers, etc.) </w:t>
            </w:r>
            <w:r w:rsidR="00161860" w:rsidRPr="00C616F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que no sean de un solo uso</w:t>
            </w:r>
            <w:r w:rsidR="00161860" w:rsidRPr="0016186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61860" w:rsidRPr="00C616F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se desinfecta</w:t>
            </w:r>
            <w:r w:rsidR="00A12857" w:rsidRPr="00C616F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</w:t>
            </w:r>
            <w:r w:rsidR="00161860" w:rsidRPr="00161860">
              <w:rPr>
                <w:rFonts w:asciiTheme="minorHAnsi" w:hAnsiTheme="minorHAnsi" w:cstheme="minorHAnsi"/>
                <w:sz w:val="22"/>
                <w:szCs w:val="22"/>
              </w:rPr>
              <w:t xml:space="preserve"> siempre a la finalización del servicio y, en todo caso, antes de ser usado por otra persona.</w:t>
            </w:r>
          </w:p>
          <w:p w:rsidR="00161860" w:rsidRPr="00161860" w:rsidRDefault="00161860" w:rsidP="001F17FB">
            <w:pPr>
              <w:pStyle w:val="Default"/>
              <w:numPr>
                <w:ilvl w:val="0"/>
                <w:numId w:val="49"/>
              </w:numPr>
              <w:spacing w:before="60" w:after="60"/>
              <w:ind w:left="496" w:hanging="283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161860">
              <w:rPr>
                <w:rFonts w:asciiTheme="minorHAnsi" w:hAnsiTheme="minorHAnsi" w:cstheme="minorHAnsi"/>
                <w:sz w:val="22"/>
                <w:szCs w:val="22"/>
              </w:rPr>
              <w:t xml:space="preserve">Se </w:t>
            </w:r>
            <w:r w:rsidRPr="00C616F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desinfecta el TPV</w:t>
            </w:r>
            <w:r w:rsidRPr="00161860">
              <w:rPr>
                <w:rFonts w:asciiTheme="minorHAnsi" w:hAnsiTheme="minorHAnsi" w:cstheme="minorHAnsi"/>
                <w:sz w:val="22"/>
                <w:szCs w:val="22"/>
              </w:rPr>
              <w:t xml:space="preserve"> tras cada uso en el que exista contacto.</w:t>
            </w:r>
          </w:p>
          <w:p w:rsidR="00161860" w:rsidRPr="00A12857" w:rsidRDefault="001F17FB" w:rsidP="001F17FB">
            <w:pPr>
              <w:pStyle w:val="Default"/>
              <w:numPr>
                <w:ilvl w:val="0"/>
                <w:numId w:val="49"/>
              </w:numPr>
              <w:spacing w:before="60" w:after="60"/>
              <w:ind w:left="496" w:hanging="283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Cuando para </w:t>
            </w:r>
            <w:r w:rsidRPr="00161860">
              <w:rPr>
                <w:rFonts w:asciiTheme="minorHAnsi" w:hAnsiTheme="minorHAnsi" w:cstheme="minorHAnsi"/>
                <w:sz w:val="22"/>
                <w:szCs w:val="22"/>
              </w:rPr>
              <w:t xml:space="preserve">el transporte de turistas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se </w:t>
            </w:r>
            <w:r w:rsidR="00161860" w:rsidRPr="00C616F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utili</w:t>
            </w:r>
            <w:r w:rsidRPr="00C616F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ce el</w:t>
            </w:r>
            <w:r w:rsidR="00161860" w:rsidRPr="00C616F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vehículo propio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 éste</w:t>
            </w:r>
            <w:r w:rsidR="00161860" w:rsidRPr="0016186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61860" w:rsidRPr="00C616F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se desinfecta completamente</w:t>
            </w:r>
            <w:r w:rsidR="00161860" w:rsidRPr="00161860">
              <w:rPr>
                <w:rFonts w:asciiTheme="minorHAnsi" w:hAnsiTheme="minorHAnsi" w:cstheme="minorHAnsi"/>
                <w:sz w:val="22"/>
                <w:szCs w:val="22"/>
              </w:rPr>
              <w:t xml:space="preserve"> a la finalización del servicio y, si el servicio comprende varios días, diariamente.</w:t>
            </w:r>
          </w:p>
        </w:tc>
        <w:tc>
          <w:tcPr>
            <w:tcW w:w="567" w:type="dxa"/>
          </w:tcPr>
          <w:p w:rsidR="00161860" w:rsidRPr="006E0E4B" w:rsidRDefault="00161860" w:rsidP="0093766B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67" w:type="dxa"/>
          </w:tcPr>
          <w:p w:rsidR="00161860" w:rsidRPr="006E0E4B" w:rsidRDefault="00161860" w:rsidP="0093766B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67" w:type="dxa"/>
          </w:tcPr>
          <w:p w:rsidR="00161860" w:rsidRPr="006E0E4B" w:rsidRDefault="00161860" w:rsidP="0093766B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:rsidR="009C4662" w:rsidRPr="006E0E4B" w:rsidRDefault="009C4662" w:rsidP="0093766B">
      <w:pPr>
        <w:tabs>
          <w:tab w:val="left" w:pos="426"/>
        </w:tabs>
        <w:spacing w:before="120" w:after="120" w:line="240" w:lineRule="auto"/>
        <w:jc w:val="both"/>
        <w:rPr>
          <w:rFonts w:cstheme="minorHAnsi"/>
          <w:b/>
          <w:u w:val="single"/>
        </w:rPr>
      </w:pPr>
    </w:p>
    <w:sectPr w:rsidR="009C4662" w:rsidRPr="006E0E4B" w:rsidSect="0091177A">
      <w:headerReference w:type="default" r:id="rId8"/>
      <w:footerReference w:type="default" r:id="rId9"/>
      <w:pgSz w:w="11906" w:h="16838"/>
      <w:pgMar w:top="1418" w:right="1134" w:bottom="1134" w:left="1418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10AE" w:rsidRDefault="00D210AE" w:rsidP="00665F9A">
      <w:pPr>
        <w:spacing w:after="0" w:line="240" w:lineRule="auto"/>
      </w:pPr>
      <w:r>
        <w:separator/>
      </w:r>
    </w:p>
  </w:endnote>
  <w:endnote w:type="continuationSeparator" w:id="0">
    <w:p w:rsidR="00D210AE" w:rsidRDefault="00D210AE" w:rsidP="00665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89149860"/>
      <w:docPartObj>
        <w:docPartGallery w:val="Page Numbers (Bottom of Page)"/>
        <w:docPartUnique/>
      </w:docPartObj>
    </w:sdtPr>
    <w:sdtEndPr/>
    <w:sdtContent>
      <w:p w:rsidR="00E21E60" w:rsidRDefault="004853C2">
        <w:pPr>
          <w:pStyle w:val="Piedepgina"/>
        </w:pPr>
        <w:r>
          <w:fldChar w:fldCharType="begin"/>
        </w:r>
        <w:r w:rsidR="00E21E60">
          <w:instrText xml:space="preserve"> PAGE   \* MERGEFORMAT </w:instrText>
        </w:r>
        <w:r>
          <w:fldChar w:fldCharType="separate"/>
        </w:r>
        <w:r w:rsidR="00A9263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10AE" w:rsidRDefault="00D210AE" w:rsidP="00665F9A">
      <w:pPr>
        <w:spacing w:after="0" w:line="240" w:lineRule="auto"/>
      </w:pPr>
      <w:r>
        <w:separator/>
      </w:r>
    </w:p>
  </w:footnote>
  <w:footnote w:type="continuationSeparator" w:id="0">
    <w:p w:rsidR="00D210AE" w:rsidRDefault="00D210AE" w:rsidP="00665F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1E60" w:rsidRPr="00C03739" w:rsidRDefault="00E21E60" w:rsidP="00C03739">
    <w:pPr>
      <w:pStyle w:val="Encabezado"/>
      <w:ind w:left="993"/>
      <w:jc w:val="center"/>
      <w:rPr>
        <w:b/>
      </w:rPr>
    </w:pPr>
    <w:r w:rsidRPr="0094436A">
      <w:rPr>
        <w:b/>
        <w:noProof/>
        <w:lang w:eastAsia="es-ES"/>
      </w:rPr>
      <w:drawing>
        <wp:anchor distT="0" distB="0" distL="114300" distR="114300" simplePos="0" relativeHeight="251683840" behindDoc="0" locked="0" layoutInCell="1" allowOverlap="1">
          <wp:simplePos x="0" y="0"/>
          <wp:positionH relativeFrom="column">
            <wp:posOffset>-349885</wp:posOffset>
          </wp:positionH>
          <wp:positionV relativeFrom="paragraph">
            <wp:posOffset>-127000</wp:posOffset>
          </wp:positionV>
          <wp:extent cx="883285" cy="525780"/>
          <wp:effectExtent l="19050" t="0" r="0" b="0"/>
          <wp:wrapThrough wrapText="bothSides">
            <wp:wrapPolygon edited="0">
              <wp:start x="2329" y="0"/>
              <wp:lineTo x="-466" y="18000"/>
              <wp:lineTo x="0" y="21130"/>
              <wp:lineTo x="10249" y="21130"/>
              <wp:lineTo x="13044" y="21130"/>
              <wp:lineTo x="20963" y="21130"/>
              <wp:lineTo x="21429" y="20348"/>
              <wp:lineTo x="21429" y="11739"/>
              <wp:lineTo x="6988" y="0"/>
              <wp:lineTo x="2329" y="0"/>
            </wp:wrapPolygon>
          </wp:wrapThrough>
          <wp:docPr id="4" name="Imagen 1" descr="LOGO-junta-de-castilla-y-leon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4 Imagen" descr="LOGO-junta-de-castilla-y-leon.pn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83285" cy="5257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03739">
      <w:rPr>
        <w:b/>
        <w:noProof/>
        <w:lang w:eastAsia="es-ES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margin">
            <wp:posOffset>5333365</wp:posOffset>
          </wp:positionH>
          <wp:positionV relativeFrom="margin">
            <wp:posOffset>-702945</wp:posOffset>
          </wp:positionV>
          <wp:extent cx="565150" cy="561340"/>
          <wp:effectExtent l="19050" t="0" r="6350" b="0"/>
          <wp:wrapSquare wrapText="bothSides"/>
          <wp:docPr id="1" name="0 Imagen" descr="LogoTurismoDeConfianz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urismoDeConfianza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65150" cy="561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</w:rPr>
      <w:t>CUESTIONARIO AUTOEVALU</w:t>
    </w:r>
    <w:r w:rsidRPr="00C03739">
      <w:rPr>
        <w:b/>
      </w:rPr>
      <w:t xml:space="preserve">ACIÓN </w:t>
    </w:r>
  </w:p>
  <w:p w:rsidR="00E21E60" w:rsidRDefault="00E21E60" w:rsidP="00C03739">
    <w:pPr>
      <w:pStyle w:val="Encabezado"/>
      <w:ind w:left="993"/>
      <w:jc w:val="center"/>
    </w:pPr>
    <w:r>
      <w:t>GUÍAS DE TURISMO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160E6"/>
    <w:multiLevelType w:val="hybridMultilevel"/>
    <w:tmpl w:val="412E00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1028F"/>
    <w:multiLevelType w:val="hybridMultilevel"/>
    <w:tmpl w:val="AF340E98"/>
    <w:lvl w:ilvl="0" w:tplc="C1DED7F6">
      <w:numFmt w:val="bullet"/>
      <w:lvlText w:val="-"/>
      <w:lvlJc w:val="left"/>
      <w:pPr>
        <w:ind w:left="513" w:hanging="360"/>
      </w:pPr>
      <w:rPr>
        <w:rFonts w:ascii="Calibri" w:eastAsia="Times New Roman" w:hAnsi="Calibri" w:cs="Calibri"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233" w:hanging="360"/>
      </w:pPr>
    </w:lvl>
    <w:lvl w:ilvl="2" w:tplc="0C0A001B" w:tentative="1">
      <w:start w:val="1"/>
      <w:numFmt w:val="lowerRoman"/>
      <w:lvlText w:val="%3."/>
      <w:lvlJc w:val="right"/>
      <w:pPr>
        <w:ind w:left="1953" w:hanging="180"/>
      </w:pPr>
    </w:lvl>
    <w:lvl w:ilvl="3" w:tplc="0C0A000F" w:tentative="1">
      <w:start w:val="1"/>
      <w:numFmt w:val="decimal"/>
      <w:lvlText w:val="%4."/>
      <w:lvlJc w:val="left"/>
      <w:pPr>
        <w:ind w:left="2673" w:hanging="360"/>
      </w:pPr>
    </w:lvl>
    <w:lvl w:ilvl="4" w:tplc="0C0A0019" w:tentative="1">
      <w:start w:val="1"/>
      <w:numFmt w:val="lowerLetter"/>
      <w:lvlText w:val="%5."/>
      <w:lvlJc w:val="left"/>
      <w:pPr>
        <w:ind w:left="3393" w:hanging="360"/>
      </w:pPr>
    </w:lvl>
    <w:lvl w:ilvl="5" w:tplc="0C0A001B" w:tentative="1">
      <w:start w:val="1"/>
      <w:numFmt w:val="lowerRoman"/>
      <w:lvlText w:val="%6."/>
      <w:lvlJc w:val="right"/>
      <w:pPr>
        <w:ind w:left="4113" w:hanging="180"/>
      </w:pPr>
    </w:lvl>
    <w:lvl w:ilvl="6" w:tplc="0C0A000F" w:tentative="1">
      <w:start w:val="1"/>
      <w:numFmt w:val="decimal"/>
      <w:lvlText w:val="%7."/>
      <w:lvlJc w:val="left"/>
      <w:pPr>
        <w:ind w:left="4833" w:hanging="360"/>
      </w:pPr>
    </w:lvl>
    <w:lvl w:ilvl="7" w:tplc="0C0A0019" w:tentative="1">
      <w:start w:val="1"/>
      <w:numFmt w:val="lowerLetter"/>
      <w:lvlText w:val="%8."/>
      <w:lvlJc w:val="left"/>
      <w:pPr>
        <w:ind w:left="5553" w:hanging="360"/>
      </w:pPr>
    </w:lvl>
    <w:lvl w:ilvl="8" w:tplc="0C0A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2" w15:restartNumberingAfterBreak="0">
    <w:nsid w:val="08085851"/>
    <w:multiLevelType w:val="hybridMultilevel"/>
    <w:tmpl w:val="087A86C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C38DD"/>
    <w:multiLevelType w:val="hybridMultilevel"/>
    <w:tmpl w:val="8D206930"/>
    <w:lvl w:ilvl="0" w:tplc="EEC4643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888583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A58E83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824A4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02C478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2B8526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346795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BB63E9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72CF02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A15C42"/>
    <w:multiLevelType w:val="hybridMultilevel"/>
    <w:tmpl w:val="5832FA68"/>
    <w:lvl w:ilvl="0" w:tplc="DB2A70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363CAA"/>
    <w:multiLevelType w:val="hybridMultilevel"/>
    <w:tmpl w:val="E7C6158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0C16D76"/>
    <w:multiLevelType w:val="hybridMultilevel"/>
    <w:tmpl w:val="60F623AC"/>
    <w:lvl w:ilvl="0" w:tplc="6E82FDB2">
      <w:start w:val="1"/>
      <w:numFmt w:val="upperRoman"/>
      <w:lvlText w:val="%1."/>
      <w:lvlJc w:val="left"/>
      <w:pPr>
        <w:ind w:left="3131" w:hanging="72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C17047"/>
    <w:multiLevelType w:val="hybridMultilevel"/>
    <w:tmpl w:val="2C5894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721815"/>
    <w:multiLevelType w:val="hybridMultilevel"/>
    <w:tmpl w:val="0532BB18"/>
    <w:lvl w:ilvl="0" w:tplc="1BC82EF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723444">
      <w:start w:val="1473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22613F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F0B22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034F2E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3FA4C9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C2A25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2DAC5E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FB2420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FB34C7"/>
    <w:multiLevelType w:val="hybridMultilevel"/>
    <w:tmpl w:val="087A86C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CB7C3A"/>
    <w:multiLevelType w:val="hybridMultilevel"/>
    <w:tmpl w:val="6B38E476"/>
    <w:lvl w:ilvl="0" w:tplc="529A6086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C0A0019">
      <w:start w:val="1"/>
      <w:numFmt w:val="lowerLetter"/>
      <w:lvlText w:val="%2."/>
      <w:lvlJc w:val="left"/>
      <w:pPr>
        <w:ind w:left="1156" w:hanging="360"/>
      </w:pPr>
    </w:lvl>
    <w:lvl w:ilvl="2" w:tplc="0C0A001B">
      <w:start w:val="1"/>
      <w:numFmt w:val="lowerRoman"/>
      <w:lvlText w:val="%3."/>
      <w:lvlJc w:val="right"/>
      <w:pPr>
        <w:ind w:left="1876" w:hanging="180"/>
      </w:pPr>
    </w:lvl>
    <w:lvl w:ilvl="3" w:tplc="0C0A000F" w:tentative="1">
      <w:start w:val="1"/>
      <w:numFmt w:val="decimal"/>
      <w:lvlText w:val="%4."/>
      <w:lvlJc w:val="left"/>
      <w:pPr>
        <w:ind w:left="2596" w:hanging="360"/>
      </w:pPr>
    </w:lvl>
    <w:lvl w:ilvl="4" w:tplc="0C0A0019" w:tentative="1">
      <w:start w:val="1"/>
      <w:numFmt w:val="lowerLetter"/>
      <w:lvlText w:val="%5."/>
      <w:lvlJc w:val="left"/>
      <w:pPr>
        <w:ind w:left="3316" w:hanging="360"/>
      </w:pPr>
    </w:lvl>
    <w:lvl w:ilvl="5" w:tplc="0C0A001B" w:tentative="1">
      <w:start w:val="1"/>
      <w:numFmt w:val="lowerRoman"/>
      <w:lvlText w:val="%6."/>
      <w:lvlJc w:val="right"/>
      <w:pPr>
        <w:ind w:left="4036" w:hanging="180"/>
      </w:pPr>
    </w:lvl>
    <w:lvl w:ilvl="6" w:tplc="0C0A000F" w:tentative="1">
      <w:start w:val="1"/>
      <w:numFmt w:val="decimal"/>
      <w:lvlText w:val="%7."/>
      <w:lvlJc w:val="left"/>
      <w:pPr>
        <w:ind w:left="4756" w:hanging="360"/>
      </w:pPr>
    </w:lvl>
    <w:lvl w:ilvl="7" w:tplc="0C0A0019" w:tentative="1">
      <w:start w:val="1"/>
      <w:numFmt w:val="lowerLetter"/>
      <w:lvlText w:val="%8."/>
      <w:lvlJc w:val="left"/>
      <w:pPr>
        <w:ind w:left="5476" w:hanging="360"/>
      </w:pPr>
    </w:lvl>
    <w:lvl w:ilvl="8" w:tplc="0C0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1" w15:restartNumberingAfterBreak="0">
    <w:nsid w:val="1F134DBF"/>
    <w:multiLevelType w:val="hybridMultilevel"/>
    <w:tmpl w:val="D35888F8"/>
    <w:lvl w:ilvl="0" w:tplc="B198A8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595959" w:themeColor="text1" w:themeTint="A6"/>
      </w:rPr>
    </w:lvl>
    <w:lvl w:ilvl="1" w:tplc="10723444">
      <w:start w:val="1473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22613F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F0B22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034F2E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3FA4C9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C2A25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2DAC5E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FB2420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44370F"/>
    <w:multiLevelType w:val="hybridMultilevel"/>
    <w:tmpl w:val="018CBE6A"/>
    <w:lvl w:ilvl="0" w:tplc="07C69D6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198A86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595959" w:themeColor="text1" w:themeTint="A6"/>
      </w:rPr>
    </w:lvl>
    <w:lvl w:ilvl="2" w:tplc="B63C8A1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B0E1B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EAC8BC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0D62B1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F1A2DC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AC22A2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8C6FA5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B1088F"/>
    <w:multiLevelType w:val="hybridMultilevel"/>
    <w:tmpl w:val="0AF4A076"/>
    <w:lvl w:ilvl="0" w:tplc="B198A86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  <w:color w:val="595959" w:themeColor="text1" w:themeTint="A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5C82289"/>
    <w:multiLevelType w:val="hybridMultilevel"/>
    <w:tmpl w:val="4C54B95A"/>
    <w:lvl w:ilvl="0" w:tplc="C1DED7F6">
      <w:numFmt w:val="bullet"/>
      <w:lvlText w:val="-"/>
      <w:lvlJc w:val="left"/>
      <w:pPr>
        <w:ind w:left="153" w:hanging="360"/>
      </w:pPr>
      <w:rPr>
        <w:rFonts w:ascii="Calibri" w:eastAsia="Times New Roman" w:hAnsi="Calibri" w:cs="Calibri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5" w15:restartNumberingAfterBreak="0">
    <w:nsid w:val="25D17310"/>
    <w:multiLevelType w:val="hybridMultilevel"/>
    <w:tmpl w:val="1A5CB6DE"/>
    <w:lvl w:ilvl="0" w:tplc="C1DED7F6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7FC376B"/>
    <w:multiLevelType w:val="hybridMultilevel"/>
    <w:tmpl w:val="7E8C4BE6"/>
    <w:lvl w:ilvl="0" w:tplc="3A0E85A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2783FE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72E296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2E153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9D8F3E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37A979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12EEB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ECC83A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072C58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2D4177"/>
    <w:multiLevelType w:val="hybridMultilevel"/>
    <w:tmpl w:val="4B24F2C6"/>
    <w:lvl w:ilvl="0" w:tplc="DB2A70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915FB4"/>
    <w:multiLevelType w:val="hybridMultilevel"/>
    <w:tmpl w:val="83584768"/>
    <w:lvl w:ilvl="0" w:tplc="B9CE8BA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69A675C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0B6B5A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88466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57EDED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302603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AA128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E56430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4C423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F441AD"/>
    <w:multiLevelType w:val="hybridMultilevel"/>
    <w:tmpl w:val="74E85348"/>
    <w:lvl w:ilvl="0" w:tplc="DB2A70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4505CC"/>
    <w:multiLevelType w:val="hybridMultilevel"/>
    <w:tmpl w:val="28BCFC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5E3717"/>
    <w:multiLevelType w:val="hybridMultilevel"/>
    <w:tmpl w:val="087A86C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DC1F6D"/>
    <w:multiLevelType w:val="hybridMultilevel"/>
    <w:tmpl w:val="828495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2309E9"/>
    <w:multiLevelType w:val="hybridMultilevel"/>
    <w:tmpl w:val="A4CA4A8C"/>
    <w:lvl w:ilvl="0" w:tplc="5D8E9FB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BE2BC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05E14D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52A9C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2C04D2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0A05FA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EA3CB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480BB7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6728CF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FA278A"/>
    <w:multiLevelType w:val="multilevel"/>
    <w:tmpl w:val="60609A24"/>
    <w:lvl w:ilvl="0"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39EF46CC"/>
    <w:multiLevelType w:val="hybridMultilevel"/>
    <w:tmpl w:val="9D4A9F8C"/>
    <w:lvl w:ilvl="0" w:tplc="478E9FC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B78F486">
      <w:start w:val="1355"/>
      <w:numFmt w:val="bullet"/>
      <w:lvlText w:val="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894A9D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4E76A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02CB7E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900214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A43F6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54A5A1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774A98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0A0F9E"/>
    <w:multiLevelType w:val="hybridMultilevel"/>
    <w:tmpl w:val="9448F3F6"/>
    <w:lvl w:ilvl="0" w:tplc="D3027E2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49A7D0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32670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188CE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262632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4C6005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26920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73648E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262F94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D7E5938"/>
    <w:multiLevelType w:val="hybridMultilevel"/>
    <w:tmpl w:val="5C64BC2E"/>
    <w:lvl w:ilvl="0" w:tplc="C1DED7F6">
      <w:numFmt w:val="bullet"/>
      <w:lvlText w:val="-"/>
      <w:lvlJc w:val="left"/>
      <w:pPr>
        <w:ind w:left="153" w:hanging="360"/>
      </w:pPr>
      <w:rPr>
        <w:rFonts w:ascii="Calibri" w:eastAsia="Times New Roman" w:hAnsi="Calibri" w:cs="Calibri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8" w15:restartNumberingAfterBreak="0">
    <w:nsid w:val="3F1849FC"/>
    <w:multiLevelType w:val="hybridMultilevel"/>
    <w:tmpl w:val="302A32B6"/>
    <w:lvl w:ilvl="0" w:tplc="ECC49A2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B9CC42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550BE5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88F5F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14AE7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EA00A2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DCD50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250C17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8FEADD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F862C40"/>
    <w:multiLevelType w:val="hybridMultilevel"/>
    <w:tmpl w:val="3788E98E"/>
    <w:lvl w:ilvl="0" w:tplc="C1DED7F6">
      <w:numFmt w:val="bullet"/>
      <w:lvlText w:val="-"/>
      <w:lvlJc w:val="left"/>
      <w:pPr>
        <w:ind w:left="501" w:hanging="360"/>
      </w:pPr>
      <w:rPr>
        <w:rFonts w:ascii="Calibri" w:eastAsia="Times New Roman" w:hAnsi="Calibri" w:cs="Calibri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30" w15:restartNumberingAfterBreak="0">
    <w:nsid w:val="40C86D1E"/>
    <w:multiLevelType w:val="hybridMultilevel"/>
    <w:tmpl w:val="B61836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1CC0429"/>
    <w:multiLevelType w:val="hybridMultilevel"/>
    <w:tmpl w:val="AEA434D4"/>
    <w:lvl w:ilvl="0" w:tplc="DB2A70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3E209B2"/>
    <w:multiLevelType w:val="hybridMultilevel"/>
    <w:tmpl w:val="8AAA0C56"/>
    <w:lvl w:ilvl="0" w:tplc="DB2A70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56327B2"/>
    <w:multiLevelType w:val="hybridMultilevel"/>
    <w:tmpl w:val="6A86331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7C5176E"/>
    <w:multiLevelType w:val="hybridMultilevel"/>
    <w:tmpl w:val="087A86C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1E924B9"/>
    <w:multiLevelType w:val="hybridMultilevel"/>
    <w:tmpl w:val="05201E16"/>
    <w:lvl w:ilvl="0" w:tplc="DE1EC56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i w:val="0"/>
        <w:color w:val="00B05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2B22FD6"/>
    <w:multiLevelType w:val="hybridMultilevel"/>
    <w:tmpl w:val="BC3E20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33C6B3B"/>
    <w:multiLevelType w:val="hybridMultilevel"/>
    <w:tmpl w:val="F9F6F218"/>
    <w:lvl w:ilvl="0" w:tplc="07C69D6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78C312C">
      <w:start w:val="1350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63C8A1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B0E1B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EAC8BC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0D62B1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F1A2DC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AC22A2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8C6FA5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4E50DFB"/>
    <w:multiLevelType w:val="hybridMultilevel"/>
    <w:tmpl w:val="087A86C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7DA108C"/>
    <w:multiLevelType w:val="hybridMultilevel"/>
    <w:tmpl w:val="090420C0"/>
    <w:lvl w:ilvl="0" w:tplc="AE6C1B2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D666F14">
      <w:start w:val="1350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5BCEEC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3A8D3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71C384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C0100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C4B0C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C80988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8B62B4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DA541C5"/>
    <w:multiLevelType w:val="hybridMultilevel"/>
    <w:tmpl w:val="D8608DC0"/>
    <w:lvl w:ilvl="0" w:tplc="B198A8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595959" w:themeColor="text1" w:themeTint="A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5A008E0"/>
    <w:multiLevelType w:val="hybridMultilevel"/>
    <w:tmpl w:val="087A86C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6D7142D"/>
    <w:multiLevelType w:val="hybridMultilevel"/>
    <w:tmpl w:val="4B7C6B02"/>
    <w:lvl w:ilvl="0" w:tplc="B198A8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595959" w:themeColor="text1" w:themeTint="A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C3E5A17"/>
    <w:multiLevelType w:val="hybridMultilevel"/>
    <w:tmpl w:val="DFC413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00B05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C4A2A7D"/>
    <w:multiLevelType w:val="hybridMultilevel"/>
    <w:tmpl w:val="83780BF6"/>
    <w:lvl w:ilvl="0" w:tplc="DB2A70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3BF2514"/>
    <w:multiLevelType w:val="hybridMultilevel"/>
    <w:tmpl w:val="087A86C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523103A"/>
    <w:multiLevelType w:val="hybridMultilevel"/>
    <w:tmpl w:val="087A86C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8FD44D3"/>
    <w:multiLevelType w:val="hybridMultilevel"/>
    <w:tmpl w:val="70084EB0"/>
    <w:lvl w:ilvl="0" w:tplc="429E31FE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  <w:b w:val="0"/>
        <w:color w:val="000000" w:themeColor="text1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7CA229BA"/>
    <w:multiLevelType w:val="hybridMultilevel"/>
    <w:tmpl w:val="0B82EC1A"/>
    <w:lvl w:ilvl="0" w:tplc="2C146A9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9E6325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81647E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98683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BEC0D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EBC30F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7C6CC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10289C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34AD22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38"/>
  </w:num>
  <w:num w:numId="4">
    <w:abstractNumId w:val="21"/>
  </w:num>
  <w:num w:numId="5">
    <w:abstractNumId w:val="41"/>
  </w:num>
  <w:num w:numId="6">
    <w:abstractNumId w:val="45"/>
  </w:num>
  <w:num w:numId="7">
    <w:abstractNumId w:val="34"/>
  </w:num>
  <w:num w:numId="8">
    <w:abstractNumId w:val="46"/>
  </w:num>
  <w:num w:numId="9">
    <w:abstractNumId w:val="9"/>
  </w:num>
  <w:num w:numId="10">
    <w:abstractNumId w:val="2"/>
  </w:num>
  <w:num w:numId="11">
    <w:abstractNumId w:val="18"/>
  </w:num>
  <w:num w:numId="12">
    <w:abstractNumId w:val="16"/>
  </w:num>
  <w:num w:numId="13">
    <w:abstractNumId w:val="35"/>
  </w:num>
  <w:num w:numId="14">
    <w:abstractNumId w:val="26"/>
  </w:num>
  <w:num w:numId="15">
    <w:abstractNumId w:val="48"/>
  </w:num>
  <w:num w:numId="16">
    <w:abstractNumId w:val="32"/>
  </w:num>
  <w:num w:numId="17">
    <w:abstractNumId w:val="37"/>
  </w:num>
  <w:num w:numId="18">
    <w:abstractNumId w:val="12"/>
  </w:num>
  <w:num w:numId="19">
    <w:abstractNumId w:val="40"/>
  </w:num>
  <w:num w:numId="20">
    <w:abstractNumId w:val="23"/>
  </w:num>
  <w:num w:numId="21">
    <w:abstractNumId w:val="39"/>
  </w:num>
  <w:num w:numId="22">
    <w:abstractNumId w:val="13"/>
  </w:num>
  <w:num w:numId="23">
    <w:abstractNumId w:val="8"/>
  </w:num>
  <w:num w:numId="24">
    <w:abstractNumId w:val="11"/>
  </w:num>
  <w:num w:numId="25">
    <w:abstractNumId w:val="28"/>
  </w:num>
  <w:num w:numId="26">
    <w:abstractNumId w:val="25"/>
  </w:num>
  <w:num w:numId="27">
    <w:abstractNumId w:val="42"/>
  </w:num>
  <w:num w:numId="28">
    <w:abstractNumId w:val="3"/>
  </w:num>
  <w:num w:numId="29">
    <w:abstractNumId w:val="30"/>
  </w:num>
  <w:num w:numId="30">
    <w:abstractNumId w:val="7"/>
  </w:num>
  <w:num w:numId="31">
    <w:abstractNumId w:val="43"/>
  </w:num>
  <w:num w:numId="32">
    <w:abstractNumId w:val="17"/>
  </w:num>
  <w:num w:numId="33">
    <w:abstractNumId w:val="44"/>
  </w:num>
  <w:num w:numId="34">
    <w:abstractNumId w:val="31"/>
  </w:num>
  <w:num w:numId="35">
    <w:abstractNumId w:val="4"/>
  </w:num>
  <w:num w:numId="36">
    <w:abstractNumId w:val="19"/>
  </w:num>
  <w:num w:numId="37">
    <w:abstractNumId w:val="15"/>
  </w:num>
  <w:num w:numId="38">
    <w:abstractNumId w:val="24"/>
  </w:num>
  <w:num w:numId="39">
    <w:abstractNumId w:val="29"/>
  </w:num>
  <w:num w:numId="40">
    <w:abstractNumId w:val="47"/>
  </w:num>
  <w:num w:numId="41">
    <w:abstractNumId w:val="33"/>
  </w:num>
  <w:num w:numId="42">
    <w:abstractNumId w:val="36"/>
  </w:num>
  <w:num w:numId="43">
    <w:abstractNumId w:val="5"/>
  </w:num>
  <w:num w:numId="44">
    <w:abstractNumId w:val="1"/>
  </w:num>
  <w:num w:numId="45">
    <w:abstractNumId w:val="27"/>
  </w:num>
  <w:num w:numId="46">
    <w:abstractNumId w:val="14"/>
  </w:num>
  <w:num w:numId="47">
    <w:abstractNumId w:val="20"/>
  </w:num>
  <w:num w:numId="48">
    <w:abstractNumId w:val="0"/>
  </w:num>
  <w:num w:numId="4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EA4"/>
    <w:rsid w:val="000020B4"/>
    <w:rsid w:val="00015417"/>
    <w:rsid w:val="00021303"/>
    <w:rsid w:val="0002248C"/>
    <w:rsid w:val="00023482"/>
    <w:rsid w:val="00024C79"/>
    <w:rsid w:val="00025B2E"/>
    <w:rsid w:val="000376A7"/>
    <w:rsid w:val="000439C6"/>
    <w:rsid w:val="000461B2"/>
    <w:rsid w:val="000469F1"/>
    <w:rsid w:val="00057A7F"/>
    <w:rsid w:val="00057B47"/>
    <w:rsid w:val="00060497"/>
    <w:rsid w:val="00065811"/>
    <w:rsid w:val="00074FE1"/>
    <w:rsid w:val="00090172"/>
    <w:rsid w:val="00093197"/>
    <w:rsid w:val="000932A8"/>
    <w:rsid w:val="000A3C05"/>
    <w:rsid w:val="000A71F6"/>
    <w:rsid w:val="000B5F3C"/>
    <w:rsid w:val="000B6785"/>
    <w:rsid w:val="000C4A98"/>
    <w:rsid w:val="00105A2B"/>
    <w:rsid w:val="00114469"/>
    <w:rsid w:val="00121FA9"/>
    <w:rsid w:val="00130F8B"/>
    <w:rsid w:val="00132C37"/>
    <w:rsid w:val="0015056D"/>
    <w:rsid w:val="00161860"/>
    <w:rsid w:val="001711D1"/>
    <w:rsid w:val="00172EC6"/>
    <w:rsid w:val="0017426D"/>
    <w:rsid w:val="00176E25"/>
    <w:rsid w:val="0018496C"/>
    <w:rsid w:val="001A33D0"/>
    <w:rsid w:val="001A3E8B"/>
    <w:rsid w:val="001B37E0"/>
    <w:rsid w:val="001C3678"/>
    <w:rsid w:val="001C6E92"/>
    <w:rsid w:val="001D4782"/>
    <w:rsid w:val="001E5A0D"/>
    <w:rsid w:val="001F0BF0"/>
    <w:rsid w:val="001F17FB"/>
    <w:rsid w:val="002026EA"/>
    <w:rsid w:val="00211C0A"/>
    <w:rsid w:val="00223F05"/>
    <w:rsid w:val="002240F0"/>
    <w:rsid w:val="002251DE"/>
    <w:rsid w:val="0023166A"/>
    <w:rsid w:val="0023459A"/>
    <w:rsid w:val="0023676B"/>
    <w:rsid w:val="002436E9"/>
    <w:rsid w:val="00245BA4"/>
    <w:rsid w:val="00251A62"/>
    <w:rsid w:val="00255D87"/>
    <w:rsid w:val="00257942"/>
    <w:rsid w:val="0028381F"/>
    <w:rsid w:val="002A00A2"/>
    <w:rsid w:val="002A5466"/>
    <w:rsid w:val="002A5755"/>
    <w:rsid w:val="002B0475"/>
    <w:rsid w:val="002B2BD5"/>
    <w:rsid w:val="002B6EF0"/>
    <w:rsid w:val="002C01C2"/>
    <w:rsid w:val="002C33A8"/>
    <w:rsid w:val="002D4781"/>
    <w:rsid w:val="002E1725"/>
    <w:rsid w:val="002E1EA4"/>
    <w:rsid w:val="002E578C"/>
    <w:rsid w:val="00302C3E"/>
    <w:rsid w:val="0030603C"/>
    <w:rsid w:val="00313645"/>
    <w:rsid w:val="0033035A"/>
    <w:rsid w:val="00331508"/>
    <w:rsid w:val="00332558"/>
    <w:rsid w:val="0033711D"/>
    <w:rsid w:val="00343E0A"/>
    <w:rsid w:val="00345DD9"/>
    <w:rsid w:val="00351A75"/>
    <w:rsid w:val="0037277E"/>
    <w:rsid w:val="0037317A"/>
    <w:rsid w:val="003824C1"/>
    <w:rsid w:val="003846F7"/>
    <w:rsid w:val="00391C9F"/>
    <w:rsid w:val="003B033A"/>
    <w:rsid w:val="003E2A09"/>
    <w:rsid w:val="003E2CFA"/>
    <w:rsid w:val="003E69BB"/>
    <w:rsid w:val="003E6BE5"/>
    <w:rsid w:val="003F1624"/>
    <w:rsid w:val="003F31D8"/>
    <w:rsid w:val="00403EB9"/>
    <w:rsid w:val="004173E1"/>
    <w:rsid w:val="004267DB"/>
    <w:rsid w:val="00437457"/>
    <w:rsid w:val="004430DC"/>
    <w:rsid w:val="00446C94"/>
    <w:rsid w:val="00447E49"/>
    <w:rsid w:val="004542D7"/>
    <w:rsid w:val="00475E09"/>
    <w:rsid w:val="00481180"/>
    <w:rsid w:val="004828F5"/>
    <w:rsid w:val="004853C2"/>
    <w:rsid w:val="00491DE2"/>
    <w:rsid w:val="00494167"/>
    <w:rsid w:val="00496872"/>
    <w:rsid w:val="00497541"/>
    <w:rsid w:val="004A2D9E"/>
    <w:rsid w:val="004A3457"/>
    <w:rsid w:val="004B1EC5"/>
    <w:rsid w:val="004C12E3"/>
    <w:rsid w:val="004C73E6"/>
    <w:rsid w:val="004D11EC"/>
    <w:rsid w:val="004E503D"/>
    <w:rsid w:val="004F6B00"/>
    <w:rsid w:val="004F7F82"/>
    <w:rsid w:val="0050719E"/>
    <w:rsid w:val="00521F48"/>
    <w:rsid w:val="00524A41"/>
    <w:rsid w:val="00525CAD"/>
    <w:rsid w:val="00532F6C"/>
    <w:rsid w:val="005376F2"/>
    <w:rsid w:val="00546CA8"/>
    <w:rsid w:val="00546CCC"/>
    <w:rsid w:val="005542F0"/>
    <w:rsid w:val="00554359"/>
    <w:rsid w:val="00570507"/>
    <w:rsid w:val="005716D9"/>
    <w:rsid w:val="0059556F"/>
    <w:rsid w:val="005A239A"/>
    <w:rsid w:val="005A7901"/>
    <w:rsid w:val="005B1061"/>
    <w:rsid w:val="005B452C"/>
    <w:rsid w:val="005C0132"/>
    <w:rsid w:val="005D2DD5"/>
    <w:rsid w:val="005D5A9A"/>
    <w:rsid w:val="005E654A"/>
    <w:rsid w:val="005F25F4"/>
    <w:rsid w:val="005F4D2A"/>
    <w:rsid w:val="005F6ADD"/>
    <w:rsid w:val="0061025A"/>
    <w:rsid w:val="00623C90"/>
    <w:rsid w:val="00624E35"/>
    <w:rsid w:val="0062645D"/>
    <w:rsid w:val="00626498"/>
    <w:rsid w:val="00626DFB"/>
    <w:rsid w:val="006359CA"/>
    <w:rsid w:val="006500E4"/>
    <w:rsid w:val="00654B74"/>
    <w:rsid w:val="00656E84"/>
    <w:rsid w:val="00665F9A"/>
    <w:rsid w:val="00666440"/>
    <w:rsid w:val="00673823"/>
    <w:rsid w:val="00674316"/>
    <w:rsid w:val="00677CBA"/>
    <w:rsid w:val="0068331A"/>
    <w:rsid w:val="00685E68"/>
    <w:rsid w:val="006A1D72"/>
    <w:rsid w:val="006A54FF"/>
    <w:rsid w:val="006A677C"/>
    <w:rsid w:val="006A795B"/>
    <w:rsid w:val="006B449F"/>
    <w:rsid w:val="006C2248"/>
    <w:rsid w:val="006C6C31"/>
    <w:rsid w:val="006C7025"/>
    <w:rsid w:val="006D007F"/>
    <w:rsid w:val="006D798A"/>
    <w:rsid w:val="006E0E4B"/>
    <w:rsid w:val="006E2612"/>
    <w:rsid w:val="006E2996"/>
    <w:rsid w:val="006F0BCE"/>
    <w:rsid w:val="00733B94"/>
    <w:rsid w:val="0075036C"/>
    <w:rsid w:val="00751350"/>
    <w:rsid w:val="00760B59"/>
    <w:rsid w:val="007633D9"/>
    <w:rsid w:val="00765ABB"/>
    <w:rsid w:val="00781558"/>
    <w:rsid w:val="00793478"/>
    <w:rsid w:val="00793CE1"/>
    <w:rsid w:val="00795EEE"/>
    <w:rsid w:val="007A3EF9"/>
    <w:rsid w:val="007C58E3"/>
    <w:rsid w:val="007D28EA"/>
    <w:rsid w:val="007D4FF3"/>
    <w:rsid w:val="007E0F2E"/>
    <w:rsid w:val="00802E29"/>
    <w:rsid w:val="0080746C"/>
    <w:rsid w:val="008160D7"/>
    <w:rsid w:val="00820BBB"/>
    <w:rsid w:val="00821F0C"/>
    <w:rsid w:val="0083128A"/>
    <w:rsid w:val="008373D4"/>
    <w:rsid w:val="00847961"/>
    <w:rsid w:val="00852915"/>
    <w:rsid w:val="008964D9"/>
    <w:rsid w:val="00897D0E"/>
    <w:rsid w:val="008A2608"/>
    <w:rsid w:val="008A3E71"/>
    <w:rsid w:val="008C5462"/>
    <w:rsid w:val="008C5C34"/>
    <w:rsid w:val="008C6FF9"/>
    <w:rsid w:val="008D149B"/>
    <w:rsid w:val="008E0094"/>
    <w:rsid w:val="008E013B"/>
    <w:rsid w:val="008E09F5"/>
    <w:rsid w:val="008E1802"/>
    <w:rsid w:val="008F16BE"/>
    <w:rsid w:val="008F3D04"/>
    <w:rsid w:val="008F70A6"/>
    <w:rsid w:val="00900B03"/>
    <w:rsid w:val="00902C10"/>
    <w:rsid w:val="0090312D"/>
    <w:rsid w:val="00903CF0"/>
    <w:rsid w:val="0091177A"/>
    <w:rsid w:val="00920D5E"/>
    <w:rsid w:val="009245C2"/>
    <w:rsid w:val="0092678F"/>
    <w:rsid w:val="00926A82"/>
    <w:rsid w:val="00926C6D"/>
    <w:rsid w:val="0093766B"/>
    <w:rsid w:val="00943B82"/>
    <w:rsid w:val="0094436A"/>
    <w:rsid w:val="00954316"/>
    <w:rsid w:val="00960606"/>
    <w:rsid w:val="0097461A"/>
    <w:rsid w:val="0098183E"/>
    <w:rsid w:val="00983159"/>
    <w:rsid w:val="00984D90"/>
    <w:rsid w:val="00991954"/>
    <w:rsid w:val="00996ED3"/>
    <w:rsid w:val="00997DB9"/>
    <w:rsid w:val="009B3567"/>
    <w:rsid w:val="009B75F2"/>
    <w:rsid w:val="009C2481"/>
    <w:rsid w:val="009C3B6B"/>
    <w:rsid w:val="009C4662"/>
    <w:rsid w:val="009C6FCB"/>
    <w:rsid w:val="009E5512"/>
    <w:rsid w:val="00A06692"/>
    <w:rsid w:val="00A0705B"/>
    <w:rsid w:val="00A12857"/>
    <w:rsid w:val="00A170CB"/>
    <w:rsid w:val="00A3583D"/>
    <w:rsid w:val="00A372E4"/>
    <w:rsid w:val="00A4389C"/>
    <w:rsid w:val="00A6223E"/>
    <w:rsid w:val="00A719BD"/>
    <w:rsid w:val="00A80FF7"/>
    <w:rsid w:val="00A908DF"/>
    <w:rsid w:val="00A92633"/>
    <w:rsid w:val="00A96973"/>
    <w:rsid w:val="00A97C3B"/>
    <w:rsid w:val="00AA5F3B"/>
    <w:rsid w:val="00AA6CDF"/>
    <w:rsid w:val="00AB7245"/>
    <w:rsid w:val="00AC1974"/>
    <w:rsid w:val="00AC4D43"/>
    <w:rsid w:val="00AD76F5"/>
    <w:rsid w:val="00AE7FE8"/>
    <w:rsid w:val="00B063BF"/>
    <w:rsid w:val="00B125B7"/>
    <w:rsid w:val="00B20893"/>
    <w:rsid w:val="00B2559E"/>
    <w:rsid w:val="00B45020"/>
    <w:rsid w:val="00B50D1C"/>
    <w:rsid w:val="00B5514A"/>
    <w:rsid w:val="00B56EE1"/>
    <w:rsid w:val="00B60049"/>
    <w:rsid w:val="00B62519"/>
    <w:rsid w:val="00B660D3"/>
    <w:rsid w:val="00B75EF0"/>
    <w:rsid w:val="00B84C1D"/>
    <w:rsid w:val="00B84C6F"/>
    <w:rsid w:val="00BA3531"/>
    <w:rsid w:val="00BA4BBD"/>
    <w:rsid w:val="00BB753F"/>
    <w:rsid w:val="00BB7937"/>
    <w:rsid w:val="00BC04A1"/>
    <w:rsid w:val="00BC0AC3"/>
    <w:rsid w:val="00BC1C45"/>
    <w:rsid w:val="00BC2476"/>
    <w:rsid w:val="00BD76B7"/>
    <w:rsid w:val="00BE03F2"/>
    <w:rsid w:val="00BE3B87"/>
    <w:rsid w:val="00BF0BEC"/>
    <w:rsid w:val="00BF3F35"/>
    <w:rsid w:val="00BF634E"/>
    <w:rsid w:val="00C03739"/>
    <w:rsid w:val="00C0646A"/>
    <w:rsid w:val="00C15BDD"/>
    <w:rsid w:val="00C25EBD"/>
    <w:rsid w:val="00C27A38"/>
    <w:rsid w:val="00C43217"/>
    <w:rsid w:val="00C44881"/>
    <w:rsid w:val="00C4769E"/>
    <w:rsid w:val="00C47FD3"/>
    <w:rsid w:val="00C5381C"/>
    <w:rsid w:val="00C56DDD"/>
    <w:rsid w:val="00C616FF"/>
    <w:rsid w:val="00C65DB8"/>
    <w:rsid w:val="00C70393"/>
    <w:rsid w:val="00C72F9C"/>
    <w:rsid w:val="00C73713"/>
    <w:rsid w:val="00C73EE2"/>
    <w:rsid w:val="00C7533B"/>
    <w:rsid w:val="00C843BE"/>
    <w:rsid w:val="00C856FA"/>
    <w:rsid w:val="00C90261"/>
    <w:rsid w:val="00C93485"/>
    <w:rsid w:val="00C95E64"/>
    <w:rsid w:val="00C9788F"/>
    <w:rsid w:val="00CB21D0"/>
    <w:rsid w:val="00CB6773"/>
    <w:rsid w:val="00CD3116"/>
    <w:rsid w:val="00CF00DB"/>
    <w:rsid w:val="00CF33F3"/>
    <w:rsid w:val="00D210AE"/>
    <w:rsid w:val="00D25286"/>
    <w:rsid w:val="00D42E84"/>
    <w:rsid w:val="00D66803"/>
    <w:rsid w:val="00D7173C"/>
    <w:rsid w:val="00D90EF8"/>
    <w:rsid w:val="00DA416F"/>
    <w:rsid w:val="00DA449C"/>
    <w:rsid w:val="00DB4399"/>
    <w:rsid w:val="00DC0A2D"/>
    <w:rsid w:val="00DC2A19"/>
    <w:rsid w:val="00DC2C9B"/>
    <w:rsid w:val="00DC68E8"/>
    <w:rsid w:val="00DD2B62"/>
    <w:rsid w:val="00DD5E53"/>
    <w:rsid w:val="00DD5F22"/>
    <w:rsid w:val="00DE2F79"/>
    <w:rsid w:val="00DF0E3D"/>
    <w:rsid w:val="00E20CFF"/>
    <w:rsid w:val="00E21E60"/>
    <w:rsid w:val="00E27150"/>
    <w:rsid w:val="00E33630"/>
    <w:rsid w:val="00E34548"/>
    <w:rsid w:val="00E35CC7"/>
    <w:rsid w:val="00E45C87"/>
    <w:rsid w:val="00E524F7"/>
    <w:rsid w:val="00E573A3"/>
    <w:rsid w:val="00E7017D"/>
    <w:rsid w:val="00E720C8"/>
    <w:rsid w:val="00E80A12"/>
    <w:rsid w:val="00E838C8"/>
    <w:rsid w:val="00E84BC8"/>
    <w:rsid w:val="00E95550"/>
    <w:rsid w:val="00E95B4A"/>
    <w:rsid w:val="00E97888"/>
    <w:rsid w:val="00EA76D2"/>
    <w:rsid w:val="00EB2684"/>
    <w:rsid w:val="00EB2936"/>
    <w:rsid w:val="00EB5255"/>
    <w:rsid w:val="00EB7062"/>
    <w:rsid w:val="00EC74E3"/>
    <w:rsid w:val="00ED1180"/>
    <w:rsid w:val="00ED65A3"/>
    <w:rsid w:val="00EE2431"/>
    <w:rsid w:val="00EE2A87"/>
    <w:rsid w:val="00EE5944"/>
    <w:rsid w:val="00EF2973"/>
    <w:rsid w:val="00EF31A9"/>
    <w:rsid w:val="00EF3889"/>
    <w:rsid w:val="00F00C34"/>
    <w:rsid w:val="00F01537"/>
    <w:rsid w:val="00F03C43"/>
    <w:rsid w:val="00F040FA"/>
    <w:rsid w:val="00F061DF"/>
    <w:rsid w:val="00F105D3"/>
    <w:rsid w:val="00F10B25"/>
    <w:rsid w:val="00F153A1"/>
    <w:rsid w:val="00F15C85"/>
    <w:rsid w:val="00F2319C"/>
    <w:rsid w:val="00F26608"/>
    <w:rsid w:val="00F2678A"/>
    <w:rsid w:val="00F30EF5"/>
    <w:rsid w:val="00F43685"/>
    <w:rsid w:val="00F47097"/>
    <w:rsid w:val="00F56669"/>
    <w:rsid w:val="00F65A19"/>
    <w:rsid w:val="00F65D06"/>
    <w:rsid w:val="00F66A36"/>
    <w:rsid w:val="00F67720"/>
    <w:rsid w:val="00F71314"/>
    <w:rsid w:val="00F7291A"/>
    <w:rsid w:val="00F73570"/>
    <w:rsid w:val="00FA6B2B"/>
    <w:rsid w:val="00FA760A"/>
    <w:rsid w:val="00FB51B6"/>
    <w:rsid w:val="00FD4A6E"/>
    <w:rsid w:val="00FD7703"/>
    <w:rsid w:val="00FE5D37"/>
    <w:rsid w:val="00FF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5:docId w15:val="{10512A02-3007-4C88-9E75-5E3D7F060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64D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5F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5F9A"/>
  </w:style>
  <w:style w:type="paragraph" w:styleId="Piedepgina">
    <w:name w:val="footer"/>
    <w:basedOn w:val="Normal"/>
    <w:link w:val="PiedepginaCar"/>
    <w:uiPriority w:val="99"/>
    <w:unhideWhenUsed/>
    <w:rsid w:val="00665F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5F9A"/>
  </w:style>
  <w:style w:type="paragraph" w:styleId="Textodeglobo">
    <w:name w:val="Balloon Text"/>
    <w:basedOn w:val="Normal"/>
    <w:link w:val="TextodegloboCar"/>
    <w:uiPriority w:val="99"/>
    <w:semiHidden/>
    <w:unhideWhenUsed/>
    <w:rsid w:val="00665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5F9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A2608"/>
    <w:pPr>
      <w:ind w:left="720"/>
      <w:contextualSpacing/>
    </w:pPr>
  </w:style>
  <w:style w:type="table" w:styleId="Tablaconcuadrcula">
    <w:name w:val="Table Grid"/>
    <w:basedOn w:val="Tablanormal"/>
    <w:uiPriority w:val="59"/>
    <w:rsid w:val="00B450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aclara-nfasis5">
    <w:name w:val="Light List Accent 5"/>
    <w:basedOn w:val="Tablanormal"/>
    <w:uiPriority w:val="61"/>
    <w:rsid w:val="00B45020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Cuadrculaclara-nfasis11">
    <w:name w:val="Cuadrícula clara - Énfasis 11"/>
    <w:basedOn w:val="Tablanormal"/>
    <w:uiPriority w:val="62"/>
    <w:rsid w:val="00B45020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5B452C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5B452C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5B452C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5B452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452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452C"/>
    <w:rPr>
      <w:vertAlign w:val="superscript"/>
    </w:rPr>
  </w:style>
  <w:style w:type="paragraph" w:customStyle="1" w:styleId="Default">
    <w:name w:val="Default"/>
    <w:rsid w:val="00C65DB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4A345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A345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A345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A345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A345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1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09018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1350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5407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55781">
          <w:marLeft w:val="418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7204">
          <w:marLeft w:val="418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47108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5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1326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8808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338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1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09770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5661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301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12755">
          <w:marLeft w:val="72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8567">
          <w:marLeft w:val="72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8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624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4431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678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425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5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462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01831">
          <w:marLeft w:val="72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26734">
          <w:marLeft w:val="72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21683">
          <w:marLeft w:val="72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5621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8189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8091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05717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800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9996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08544">
          <w:marLeft w:val="72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79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9052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919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428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723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67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85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991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91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381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328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7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540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4884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38226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5773">
          <w:marLeft w:val="72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90595">
          <w:marLeft w:val="72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9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68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94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235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85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919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289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5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07193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37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7670">
          <w:marLeft w:val="72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7735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183B18-2174-47A7-BA4B-573B8F81B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1963</Words>
  <Characters>10797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12735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Alvaro Rubio Garcia</cp:lastModifiedBy>
  <cp:revision>2</cp:revision>
  <dcterms:created xsi:type="dcterms:W3CDTF">2020-07-17T11:19:00Z</dcterms:created>
  <dcterms:modified xsi:type="dcterms:W3CDTF">2020-07-17T11:19:00Z</dcterms:modified>
</cp:coreProperties>
</file>