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CB5A3D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OFINCIAS DE INFORMACIÓN TURÍSTICA</w:t>
      </w:r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CB5A3D" w:rsidP="005F3886">
            <w:pPr>
              <w:ind w:left="138"/>
              <w:rPr>
                <w:sz w:val="15"/>
              </w:rPr>
            </w:pPr>
            <w:r>
              <w:rPr>
                <w:w w:val="105"/>
                <w:sz w:val="15"/>
              </w:rPr>
              <w:t>ENTIDAD RESPONSABLE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Se encuentra </w:t>
      </w:r>
      <w:r w:rsidR="00CB5A3D">
        <w:rPr>
          <w:rFonts w:ascii="Calibri" w:hAnsi="Calibri" w:cs="Calibri"/>
        </w:rPr>
        <w:t xml:space="preserve">integrada en la </w:t>
      </w:r>
      <w:bookmarkStart w:id="0" w:name="_GoBack"/>
      <w:bookmarkEnd w:id="0"/>
      <w:r w:rsidR="00CB5A3D" w:rsidRPr="00CB5A3D">
        <w:rPr>
          <w:rFonts w:ascii="Calibri" w:hAnsi="Calibri" w:cs="Calibri"/>
        </w:rPr>
        <w:t>Red de Oficinas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854706"/>
    <w:rsid w:val="008C642D"/>
    <w:rsid w:val="00A6005F"/>
    <w:rsid w:val="00B4673E"/>
    <w:rsid w:val="00BD491C"/>
    <w:rsid w:val="00CB5A3D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2020-07-10T12:24:00Z</dcterms:created>
  <dcterms:modified xsi:type="dcterms:W3CDTF">2020-07-10T12:24:00Z</dcterms:modified>
</cp:coreProperties>
</file>